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97" w:rsidRDefault="00E56BF6" w:rsidP="00800397">
      <w:pPr>
        <w:ind w:firstLineChars="250" w:firstLine="803"/>
        <w:jc w:val="left"/>
        <w:rPr>
          <w:b/>
          <w:sz w:val="32"/>
        </w:rPr>
      </w:pPr>
      <w:r>
        <w:rPr>
          <w:rFonts w:hint="eastAsia"/>
          <w:b/>
          <w:sz w:val="32"/>
        </w:rPr>
        <w:t>带物联网功能的太阳能</w:t>
      </w:r>
      <w:r>
        <w:rPr>
          <w:b/>
          <w:sz w:val="32"/>
        </w:rPr>
        <w:t>控制器</w:t>
      </w:r>
      <w:r>
        <w:rPr>
          <w:rFonts w:hint="eastAsia"/>
          <w:b/>
          <w:sz w:val="32"/>
        </w:rPr>
        <w:t>使用说明书</w:t>
      </w:r>
    </w:p>
    <w:p w:rsidR="00985638" w:rsidRDefault="00E56BF6" w:rsidP="00800397">
      <w:pPr>
        <w:ind w:firstLineChars="250" w:firstLine="602"/>
        <w:jc w:val="left"/>
        <w:rPr>
          <w:b/>
          <w:sz w:val="24"/>
        </w:rPr>
      </w:pPr>
      <w:r w:rsidRPr="00800397">
        <w:rPr>
          <w:b/>
          <w:sz w:val="24"/>
        </w:rPr>
        <w:t>Solar controller instruction manual with Internet of Things function</w:t>
      </w:r>
    </w:p>
    <w:p w:rsidR="00800397" w:rsidRPr="00800397" w:rsidRDefault="00800397" w:rsidP="00800397">
      <w:pPr>
        <w:ind w:firstLineChars="250" w:firstLine="602"/>
        <w:jc w:val="left"/>
        <w:rPr>
          <w:b/>
          <w:sz w:val="24"/>
        </w:rPr>
      </w:pPr>
    </w:p>
    <w:p w:rsidR="00985638" w:rsidRDefault="00E56BF6" w:rsidP="00800397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——</w:t>
      </w:r>
      <w:r>
        <w:rPr>
          <w:rFonts w:hint="eastAsia"/>
          <w:b/>
          <w:sz w:val="32"/>
        </w:rPr>
        <w:t xml:space="preserve"> </w:t>
      </w:r>
      <w:r>
        <w:rPr>
          <w:b/>
          <w:sz w:val="32"/>
        </w:rPr>
        <w:t>CM</w:t>
      </w:r>
      <w:r w:rsidR="006879FB">
        <w:rPr>
          <w:rFonts w:hint="eastAsia"/>
          <w:b/>
          <w:sz w:val="32"/>
        </w:rPr>
        <w:t>C</w:t>
      </w:r>
      <w:r>
        <w:rPr>
          <w:rFonts w:hint="eastAsia"/>
          <w:b/>
          <w:sz w:val="32"/>
        </w:rPr>
        <w:t>系列</w:t>
      </w:r>
      <w:r>
        <w:rPr>
          <w:rFonts w:hint="eastAsia"/>
          <w:b/>
          <w:sz w:val="32"/>
        </w:rPr>
        <w:t>CM</w:t>
      </w:r>
      <w:r w:rsidR="006879FB">
        <w:rPr>
          <w:rFonts w:hint="eastAsia"/>
          <w:b/>
          <w:sz w:val="32"/>
        </w:rPr>
        <w:t>C</w:t>
      </w:r>
      <w:r>
        <w:rPr>
          <w:rFonts w:hint="eastAsia"/>
          <w:b/>
          <w:sz w:val="32"/>
        </w:rPr>
        <w:t xml:space="preserve"> series</w:t>
      </w:r>
    </w:p>
    <w:p w:rsidR="00800397" w:rsidRPr="00800397" w:rsidRDefault="00800397" w:rsidP="00800397">
      <w:pPr>
        <w:jc w:val="left"/>
        <w:rPr>
          <w:b/>
          <w:sz w:val="32"/>
        </w:rPr>
      </w:pPr>
    </w:p>
    <w:p w:rsidR="00985638" w:rsidRDefault="00E56BF6">
      <w:pPr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本</w:t>
      </w:r>
      <w:r>
        <w:rPr>
          <w:rFonts w:ascii="宋体" w:hAnsi="宋体"/>
          <w:sz w:val="24"/>
        </w:rPr>
        <w:t>系列</w:t>
      </w:r>
      <w:r>
        <w:rPr>
          <w:rFonts w:ascii="宋体" w:hAnsi="宋体" w:hint="eastAsia"/>
          <w:sz w:val="24"/>
        </w:rPr>
        <w:t>控制器具备太阳能板直接启动、电池激活功能，并</w:t>
      </w:r>
      <w:proofErr w:type="gramStart"/>
      <w:r>
        <w:rPr>
          <w:rFonts w:ascii="宋体" w:hAnsi="宋体" w:hint="eastAsia"/>
          <w:sz w:val="24"/>
        </w:rPr>
        <w:t>内置物</w:t>
      </w:r>
      <w:proofErr w:type="gramEnd"/>
      <w:r>
        <w:rPr>
          <w:rFonts w:ascii="宋体" w:hAnsi="宋体" w:hint="eastAsia"/>
          <w:sz w:val="24"/>
        </w:rPr>
        <w:t>联网</w:t>
      </w:r>
      <w:r>
        <w:rPr>
          <w:rFonts w:ascii="宋体" w:hAnsi="宋体"/>
          <w:sz w:val="24"/>
        </w:rPr>
        <w:t>模块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可通过</w:t>
      </w:r>
      <w:r>
        <w:rPr>
          <w:rFonts w:ascii="宋体" w:hAnsi="宋体" w:hint="eastAsia"/>
          <w:sz w:val="24"/>
        </w:rPr>
        <w:t>互联网</w:t>
      </w:r>
      <w:r>
        <w:rPr>
          <w:rFonts w:ascii="宋体" w:hAnsi="宋体"/>
          <w:sz w:val="24"/>
        </w:rPr>
        <w:t>远程客户端（</w:t>
      </w:r>
      <w:r>
        <w:rPr>
          <w:rFonts w:ascii="宋体" w:hAnsi="宋体" w:hint="eastAsia"/>
          <w:sz w:val="24"/>
        </w:rPr>
        <w:t>比如</w:t>
      </w:r>
      <w:r>
        <w:rPr>
          <w:rFonts w:ascii="宋体" w:hAnsi="宋体"/>
          <w:sz w:val="24"/>
        </w:rPr>
        <w:t>Web/</w:t>
      </w:r>
      <w:r>
        <w:rPr>
          <w:rFonts w:ascii="宋体" w:hAnsi="宋体" w:hint="eastAsia"/>
          <w:sz w:val="24"/>
        </w:rPr>
        <w:t>APP</w:t>
      </w:r>
      <w:r>
        <w:rPr>
          <w:rFonts w:ascii="宋体" w:hAnsi="宋体"/>
          <w:sz w:val="24"/>
        </w:rPr>
        <w:t>/</w:t>
      </w:r>
      <w:r>
        <w:rPr>
          <w:rFonts w:ascii="宋体" w:hAnsi="宋体" w:hint="eastAsia"/>
          <w:sz w:val="24"/>
        </w:rPr>
        <w:t>等</w:t>
      </w:r>
      <w:r>
        <w:rPr>
          <w:rFonts w:ascii="宋体" w:hAnsi="宋体"/>
          <w:sz w:val="24"/>
        </w:rPr>
        <w:t>）</w:t>
      </w:r>
      <w:r>
        <w:rPr>
          <w:rFonts w:ascii="宋体" w:hAnsi="宋体" w:hint="eastAsia"/>
          <w:sz w:val="24"/>
        </w:rPr>
        <w:t>查看</w:t>
      </w:r>
      <w:r>
        <w:rPr>
          <w:rFonts w:ascii="宋体" w:hAnsi="宋体"/>
          <w:sz w:val="24"/>
        </w:rPr>
        <w:t>和设置控制参数。</w:t>
      </w:r>
      <w:r>
        <w:rPr>
          <w:rFonts w:ascii="宋体" w:hAnsi="宋体" w:hint="eastAsia"/>
          <w:sz w:val="24"/>
        </w:rPr>
        <w:t>可用于无人值守电源及应急电源需求的场合。</w:t>
      </w:r>
    </w:p>
    <w:p w:rsidR="00985638" w:rsidRDefault="00E56BF6">
      <w:pPr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This series of controllers has direct solar panel activation, battery activation, and built-in </w:t>
      </w:r>
      <w:proofErr w:type="spellStart"/>
      <w:r>
        <w:rPr>
          <w:rFonts w:ascii="宋体" w:hAnsi="宋体" w:hint="eastAsia"/>
          <w:sz w:val="24"/>
        </w:rPr>
        <w:t>IoT</w:t>
      </w:r>
      <w:proofErr w:type="spellEnd"/>
      <w:r>
        <w:rPr>
          <w:rFonts w:ascii="宋体" w:hAnsi="宋体" w:hint="eastAsia"/>
          <w:sz w:val="24"/>
        </w:rPr>
        <w:t xml:space="preserve"> module to view and set control parameters via Internet remote clients (such as Web/APP/etc.). Can be used for unattended power and emergency power needs.</w:t>
      </w:r>
    </w:p>
    <w:p w:rsidR="00985638" w:rsidRDefault="00E73BE5">
      <w:pPr>
        <w:rPr>
          <w:b/>
          <w:sz w:val="32"/>
        </w:rPr>
      </w:pPr>
      <w:r>
        <w:rPr>
          <w:rFonts w:hint="eastAsia"/>
          <w:b/>
          <w:sz w:val="32"/>
        </w:rPr>
        <w:t>一、</w:t>
      </w:r>
      <w:r w:rsidR="00E56BF6">
        <w:rPr>
          <w:rFonts w:hint="eastAsia"/>
          <w:b/>
          <w:sz w:val="32"/>
        </w:rPr>
        <w:t>特点</w:t>
      </w:r>
      <w:r w:rsidR="00E56BF6">
        <w:rPr>
          <w:b/>
          <w:sz w:val="32"/>
        </w:rPr>
        <w:t>：</w:t>
      </w:r>
      <w:r w:rsidR="00E56BF6">
        <w:rPr>
          <w:rFonts w:hint="eastAsia"/>
          <w:b/>
          <w:sz w:val="32"/>
        </w:rPr>
        <w:t>Features:</w:t>
      </w:r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●PV</w:t>
      </w:r>
      <w:r>
        <w:rPr>
          <w:rFonts w:ascii="宋体" w:hAnsi="宋体"/>
          <w:sz w:val="24"/>
        </w:rPr>
        <w:t>-</w:t>
      </w:r>
      <w:r>
        <w:rPr>
          <w:rFonts w:ascii="宋体" w:hAnsi="宋体" w:hint="eastAsia"/>
          <w:sz w:val="24"/>
        </w:rPr>
        <w:t>P</w:t>
      </w:r>
      <w:r>
        <w:rPr>
          <w:rFonts w:ascii="宋体" w:hAnsi="宋体"/>
          <w:sz w:val="24"/>
        </w:rPr>
        <w:t>ower功能：太阳能板直接启动控制器</w:t>
      </w:r>
      <w:r>
        <w:rPr>
          <w:rFonts w:ascii="宋体" w:hAnsi="宋体" w:hint="eastAsia"/>
          <w:sz w:val="24"/>
        </w:rPr>
        <w:t>。</w:t>
      </w:r>
    </w:p>
    <w:p w:rsidR="00985638" w:rsidRDefault="00E56BF6">
      <w:pPr>
        <w:ind w:firstLineChars="100" w:firstLine="2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PV-Power function：solar panel can start controller directly.</w:t>
      </w:r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●电池激活，电池维护功能，电池寿命更长久。</w:t>
      </w:r>
    </w:p>
    <w:p w:rsidR="00985638" w:rsidRDefault="00E56BF6">
      <w:pPr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battery</w:t>
      </w:r>
      <w:proofErr w:type="gramEnd"/>
      <w:r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activation,battery</w:t>
      </w:r>
      <w:proofErr w:type="spellEnd"/>
      <w:r>
        <w:rPr>
          <w:rFonts w:ascii="宋体" w:hAnsi="宋体" w:hint="eastAsia"/>
          <w:sz w:val="24"/>
        </w:rPr>
        <w:t xml:space="preserve"> </w:t>
      </w:r>
      <w:proofErr w:type="spellStart"/>
      <w:r>
        <w:rPr>
          <w:rFonts w:ascii="宋体" w:hAnsi="宋体" w:hint="eastAsia"/>
          <w:sz w:val="24"/>
        </w:rPr>
        <w:t>protection,longer</w:t>
      </w:r>
      <w:proofErr w:type="spellEnd"/>
      <w:r>
        <w:rPr>
          <w:rFonts w:ascii="宋体" w:hAnsi="宋体" w:hint="eastAsia"/>
          <w:sz w:val="24"/>
        </w:rPr>
        <w:t xml:space="preserve"> battery life.</w:t>
      </w:r>
    </w:p>
    <w:p w:rsidR="00985638" w:rsidRDefault="00E56BF6">
      <w:pPr>
        <w:widowControl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●电池端0</w:t>
      </w:r>
      <w:r>
        <w:rPr>
          <w:rFonts w:ascii="宋体" w:hAnsi="宋体"/>
          <w:sz w:val="24"/>
        </w:rPr>
        <w:t>V电压或低压均能启动。</w:t>
      </w:r>
    </w:p>
    <w:p w:rsidR="00985638" w:rsidRDefault="00E56BF6">
      <w:pPr>
        <w:widowControl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Battery side OV voltage or low voltage can be start.</w:t>
      </w:r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●具有物联网</w:t>
      </w:r>
      <w:r>
        <w:rPr>
          <w:rFonts w:ascii="宋体" w:hAnsi="宋体"/>
          <w:sz w:val="24"/>
        </w:rPr>
        <w:t>通讯功能</w:t>
      </w:r>
      <w:r>
        <w:rPr>
          <w:rFonts w:ascii="宋体" w:hAnsi="宋体" w:hint="eastAsia"/>
          <w:sz w:val="24"/>
        </w:rPr>
        <w:t>，</w:t>
      </w:r>
      <w:r>
        <w:rPr>
          <w:rFonts w:ascii="宋体" w:hAnsi="宋体"/>
          <w:sz w:val="24"/>
        </w:rPr>
        <w:t>可通过</w:t>
      </w:r>
      <w:r>
        <w:rPr>
          <w:rFonts w:ascii="宋体" w:hAnsi="宋体" w:hint="eastAsia"/>
          <w:sz w:val="24"/>
        </w:rPr>
        <w:t>物联网模块实现</w:t>
      </w:r>
      <w:r>
        <w:rPr>
          <w:rFonts w:ascii="宋体" w:hAnsi="宋体"/>
          <w:sz w:val="24"/>
        </w:rPr>
        <w:t>控制器远程连接</w:t>
      </w:r>
      <w:r>
        <w:rPr>
          <w:rFonts w:ascii="宋体" w:hAnsi="宋体" w:hint="eastAsia"/>
          <w:sz w:val="24"/>
        </w:rPr>
        <w:t>。</w:t>
      </w:r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With </w:t>
      </w:r>
      <w:proofErr w:type="spellStart"/>
      <w:r>
        <w:rPr>
          <w:rFonts w:ascii="宋体" w:hAnsi="宋体" w:hint="eastAsia"/>
          <w:sz w:val="24"/>
        </w:rPr>
        <w:t>IoT</w:t>
      </w:r>
      <w:proofErr w:type="spellEnd"/>
      <w:r>
        <w:rPr>
          <w:rFonts w:ascii="宋体" w:hAnsi="宋体" w:hint="eastAsia"/>
          <w:sz w:val="24"/>
        </w:rPr>
        <w:t xml:space="preserve"> communication function, the controller can be remotely connected through the </w:t>
      </w:r>
      <w:proofErr w:type="spellStart"/>
      <w:r>
        <w:rPr>
          <w:rFonts w:ascii="宋体" w:hAnsi="宋体" w:hint="eastAsia"/>
          <w:sz w:val="24"/>
        </w:rPr>
        <w:t>IoT</w:t>
      </w:r>
      <w:proofErr w:type="spellEnd"/>
      <w:r>
        <w:rPr>
          <w:rFonts w:ascii="宋体" w:hAnsi="宋体" w:hint="eastAsia"/>
          <w:sz w:val="24"/>
        </w:rPr>
        <w:t xml:space="preserve"> module.</w:t>
      </w:r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●采用G</w:t>
      </w:r>
      <w:r>
        <w:rPr>
          <w:rFonts w:ascii="宋体" w:hAnsi="宋体"/>
          <w:sz w:val="24"/>
        </w:rPr>
        <w:t>SM</w:t>
      </w:r>
      <w:r>
        <w:rPr>
          <w:rFonts w:ascii="宋体" w:hAnsi="宋体" w:hint="eastAsia"/>
          <w:sz w:val="24"/>
        </w:rPr>
        <w:t>方式通信，</w:t>
      </w:r>
      <w:proofErr w:type="gramStart"/>
      <w:r w:rsidR="0099548B" w:rsidRPr="00CD0B95">
        <w:rPr>
          <w:rFonts w:ascii="宋体" w:hAnsi="宋体" w:hint="eastAsia"/>
          <w:color w:val="FF0000"/>
          <w:sz w:val="24"/>
        </w:rPr>
        <w:t>内置</w:t>
      </w:r>
      <w:r w:rsidRPr="00CD0B95">
        <w:rPr>
          <w:rFonts w:ascii="宋体" w:hAnsi="宋体" w:hint="eastAsia"/>
          <w:color w:val="FF0000"/>
          <w:sz w:val="24"/>
        </w:rPr>
        <w:t>物联卡</w:t>
      </w:r>
      <w:proofErr w:type="gramEnd"/>
      <w:r>
        <w:rPr>
          <w:rFonts w:ascii="宋体" w:hAnsi="宋体" w:hint="eastAsia"/>
          <w:sz w:val="24"/>
        </w:rPr>
        <w:t>。</w:t>
      </w:r>
    </w:p>
    <w:p w:rsidR="00CD0B95" w:rsidRDefault="00E56BF6">
      <w:pPr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t>Using GSM communication,</w:t>
      </w:r>
      <w:r w:rsidR="00CD0B95" w:rsidRPr="00CD0B95">
        <w:t xml:space="preserve"> </w:t>
      </w:r>
      <w:r w:rsidR="00CD0B95" w:rsidRPr="00CD0B95">
        <w:rPr>
          <w:rFonts w:ascii="宋体" w:hAnsi="宋体"/>
          <w:sz w:val="24"/>
        </w:rPr>
        <w:t xml:space="preserve">Built-in </w:t>
      </w:r>
      <w:proofErr w:type="spellStart"/>
      <w:r w:rsidR="00CD0B95" w:rsidRPr="00CD0B95">
        <w:rPr>
          <w:rFonts w:ascii="宋体" w:hAnsi="宋体"/>
          <w:sz w:val="24"/>
        </w:rPr>
        <w:t>IoT</w:t>
      </w:r>
      <w:proofErr w:type="spellEnd"/>
      <w:r w:rsidR="00CD0B95" w:rsidRPr="00CD0B95">
        <w:rPr>
          <w:rFonts w:ascii="宋体" w:hAnsi="宋体"/>
          <w:sz w:val="24"/>
        </w:rPr>
        <w:t xml:space="preserve"> card</w:t>
      </w:r>
      <w:r w:rsidR="00CD0B95">
        <w:rPr>
          <w:rFonts w:ascii="宋体" w:hAnsi="宋体" w:hint="eastAsia"/>
          <w:sz w:val="24"/>
        </w:rPr>
        <w:t>.</w:t>
      </w:r>
      <w:proofErr w:type="gramEnd"/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●支持铅酸、三元锂电池、磷酸铁锂电池。</w:t>
      </w:r>
    </w:p>
    <w:p w:rsidR="00985638" w:rsidRDefault="00E56BF6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Support lead acid, ternary lithium battery, lithium iron phosphate battery.</w:t>
      </w:r>
    </w:p>
    <w:p w:rsidR="00CD0B95" w:rsidRDefault="00E56BF6" w:rsidP="00CD0B95">
      <w:pPr>
        <w:widowControl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●负</w:t>
      </w:r>
      <w:r w:rsidR="00CD0B95">
        <w:rPr>
          <w:rFonts w:ascii="宋体" w:hAnsi="宋体" w:hint="eastAsia"/>
          <w:sz w:val="24"/>
        </w:rPr>
        <w:t>载输出：</w:t>
      </w:r>
      <w:r w:rsidR="00CD0B95">
        <w:rPr>
          <w:rFonts w:ascii="宋体" w:hAnsi="宋体"/>
          <w:sz w:val="24"/>
        </w:rPr>
        <w:t xml:space="preserve"> </w:t>
      </w:r>
      <w:r w:rsidR="00CD0B95">
        <w:rPr>
          <w:rFonts w:ascii="宋体" w:hAnsi="宋体" w:hint="eastAsia"/>
          <w:sz w:val="24"/>
        </w:rPr>
        <w:t>与电池同步。</w:t>
      </w:r>
    </w:p>
    <w:p w:rsidR="000E3B36" w:rsidRDefault="00CD0B95" w:rsidP="00CD0B95">
      <w:pPr>
        <w:widowControl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Load output: </w:t>
      </w:r>
      <w:r w:rsidRPr="00974A6E">
        <w:rPr>
          <w:rFonts w:ascii="宋体" w:hAnsi="宋体"/>
          <w:sz w:val="24"/>
        </w:rPr>
        <w:t>Synchronize with battery</w:t>
      </w:r>
      <w:r>
        <w:rPr>
          <w:rFonts w:ascii="宋体" w:hAnsi="宋体" w:hint="eastAsia"/>
          <w:sz w:val="24"/>
        </w:rPr>
        <w:t>.</w:t>
      </w:r>
    </w:p>
    <w:p w:rsidR="0048739E" w:rsidRDefault="00372B15" w:rsidP="00CD0B95">
      <w:pPr>
        <w:widowControl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●PC电脑端和手机APP可以监控CMC控制器的各种数据、控制和定时负载端的开关。</w:t>
      </w:r>
    </w:p>
    <w:p w:rsidR="0048739E" w:rsidRDefault="00372B15" w:rsidP="00CD0B95">
      <w:pPr>
        <w:widowControl/>
        <w:rPr>
          <w:rFonts w:ascii="宋体" w:hAnsi="宋体"/>
          <w:sz w:val="24"/>
        </w:rPr>
      </w:pPr>
      <w:r w:rsidRPr="00372B15">
        <w:rPr>
          <w:rFonts w:ascii="宋体" w:hAnsi="宋体"/>
          <w:sz w:val="24"/>
        </w:rPr>
        <w:t>PC and mobile apps can monitor various data, control, and timing load switches of the CMC controller</w:t>
      </w:r>
      <w:r>
        <w:rPr>
          <w:rFonts w:ascii="宋体" w:hAnsi="宋体" w:hint="eastAsia"/>
          <w:sz w:val="24"/>
        </w:rPr>
        <w:t>.</w:t>
      </w: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48739E" w:rsidP="00CD0B95">
      <w:pPr>
        <w:widowControl/>
        <w:rPr>
          <w:rFonts w:ascii="宋体" w:hAnsi="宋体"/>
          <w:sz w:val="24"/>
        </w:rPr>
      </w:pPr>
    </w:p>
    <w:p w:rsidR="0048739E" w:rsidRDefault="00E73BE5" w:rsidP="00CD0B95">
      <w:pPr>
        <w:widowControl/>
        <w:rPr>
          <w:b/>
          <w:sz w:val="32"/>
        </w:rPr>
      </w:pPr>
      <w:r>
        <w:rPr>
          <w:rFonts w:hint="eastAsia"/>
          <w:b/>
          <w:sz w:val="32"/>
        </w:rPr>
        <w:lastRenderedPageBreak/>
        <w:t>二、</w:t>
      </w:r>
      <w:r w:rsidR="000E3B36">
        <w:rPr>
          <w:rFonts w:hint="eastAsia"/>
          <w:b/>
          <w:sz w:val="32"/>
        </w:rPr>
        <w:t>外观：</w:t>
      </w:r>
      <w:r w:rsidR="000E3B36">
        <w:rPr>
          <w:rFonts w:hint="eastAsia"/>
          <w:b/>
          <w:sz w:val="32"/>
        </w:rPr>
        <w:t>Appearance</w:t>
      </w:r>
    </w:p>
    <w:tbl>
      <w:tblPr>
        <w:tblStyle w:val="a6"/>
        <w:tblpPr w:leftFromText="180" w:rightFromText="180" w:vertAnchor="text" w:horzAnchor="margin" w:tblpXSpec="center" w:tblpY="6776"/>
        <w:tblW w:w="9801" w:type="dxa"/>
        <w:tblLayout w:type="fixed"/>
        <w:tblLook w:val="04A0" w:firstRow="1" w:lastRow="0" w:firstColumn="1" w:lastColumn="0" w:noHBand="0" w:noVBand="1"/>
      </w:tblPr>
      <w:tblGrid>
        <w:gridCol w:w="1388"/>
        <w:gridCol w:w="3785"/>
        <w:gridCol w:w="1157"/>
        <w:gridCol w:w="3471"/>
      </w:tblGrid>
      <w:tr w:rsidR="00E73BE5" w:rsidTr="003C0B0D">
        <w:trPr>
          <w:trHeight w:val="404"/>
        </w:trPr>
        <w:tc>
          <w:tcPr>
            <w:tcW w:w="1388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序号No.</w:t>
            </w:r>
          </w:p>
        </w:tc>
        <w:tc>
          <w:tcPr>
            <w:tcW w:w="3785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名称Name</w:t>
            </w:r>
          </w:p>
        </w:tc>
        <w:tc>
          <w:tcPr>
            <w:tcW w:w="1157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序号No.</w:t>
            </w:r>
          </w:p>
        </w:tc>
        <w:tc>
          <w:tcPr>
            <w:tcW w:w="3471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名称Name</w:t>
            </w:r>
          </w:p>
        </w:tc>
      </w:tr>
      <w:tr w:rsidR="00E73BE5" w:rsidTr="003C0B0D">
        <w:trPr>
          <w:trHeight w:val="472"/>
        </w:trPr>
        <w:tc>
          <w:tcPr>
            <w:tcW w:w="1388" w:type="dxa"/>
            <w:vAlign w:val="center"/>
          </w:tcPr>
          <w:p w:rsidR="00E73BE5" w:rsidRDefault="00E73BE5" w:rsidP="00E73BE5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785" w:type="dxa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联网</w:t>
            </w:r>
            <w:r>
              <w:rPr>
                <w:rFonts w:ascii="宋体" w:hAnsi="宋体"/>
                <w:sz w:val="24"/>
              </w:rPr>
              <w:t>指示灯</w:t>
            </w:r>
          </w:p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Networking indicator</w:t>
            </w:r>
          </w:p>
        </w:tc>
        <w:tc>
          <w:tcPr>
            <w:tcW w:w="1157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⑥</w:t>
            </w:r>
          </w:p>
        </w:tc>
        <w:tc>
          <w:tcPr>
            <w:tcW w:w="3471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光伏</w:t>
            </w:r>
            <w:r>
              <w:rPr>
                <w:rFonts w:ascii="宋体" w:hAnsi="宋体"/>
                <w:sz w:val="24"/>
              </w:rPr>
              <w:t>阵列接口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Photovoltaic array interface</w:t>
            </w:r>
          </w:p>
        </w:tc>
      </w:tr>
      <w:tr w:rsidR="00E73BE5" w:rsidTr="003C0B0D">
        <w:trPr>
          <w:trHeight w:val="463"/>
        </w:trPr>
        <w:tc>
          <w:tcPr>
            <w:tcW w:w="1388" w:type="dxa"/>
            <w:vAlign w:val="center"/>
          </w:tcPr>
          <w:p w:rsidR="00E73BE5" w:rsidRDefault="00E73BE5" w:rsidP="00E73BE5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785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充电指示灯 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 w:rsidRPr="0048739E">
              <w:rPr>
                <w:rFonts w:ascii="宋体" w:hAnsi="宋体"/>
                <w:sz w:val="24"/>
              </w:rPr>
              <w:t>Charging indicator light</w:t>
            </w:r>
          </w:p>
        </w:tc>
        <w:tc>
          <w:tcPr>
            <w:tcW w:w="1157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⑦</w:t>
            </w:r>
          </w:p>
        </w:tc>
        <w:tc>
          <w:tcPr>
            <w:tcW w:w="3471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蓄电池</w:t>
            </w:r>
            <w:r>
              <w:rPr>
                <w:rFonts w:ascii="宋体" w:hAnsi="宋体"/>
                <w:sz w:val="24"/>
              </w:rPr>
              <w:t>接口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Battery interface</w:t>
            </w:r>
            <w:r w:rsidRPr="0048739E">
              <w:rPr>
                <w:rFonts w:ascii="宋体" w:hAnsi="宋体"/>
                <w:sz w:val="24"/>
              </w:rPr>
              <w:t xml:space="preserve"> </w:t>
            </w:r>
          </w:p>
        </w:tc>
      </w:tr>
      <w:tr w:rsidR="00E73BE5" w:rsidTr="003C0B0D">
        <w:trPr>
          <w:trHeight w:val="485"/>
        </w:trPr>
        <w:tc>
          <w:tcPr>
            <w:tcW w:w="1388" w:type="dxa"/>
            <w:vAlign w:val="center"/>
          </w:tcPr>
          <w:p w:rsidR="00E73BE5" w:rsidRDefault="00E73BE5" w:rsidP="00E73BE5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785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电池电量指示灯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</w:t>
            </w:r>
            <w:r w:rsidRPr="0048739E">
              <w:rPr>
                <w:rFonts w:ascii="宋体" w:hAnsi="宋体"/>
                <w:sz w:val="24"/>
              </w:rPr>
              <w:t>attery indicator</w:t>
            </w:r>
          </w:p>
        </w:tc>
        <w:tc>
          <w:tcPr>
            <w:tcW w:w="1157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⑧</w:t>
            </w:r>
          </w:p>
        </w:tc>
        <w:tc>
          <w:tcPr>
            <w:tcW w:w="3471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负载</w:t>
            </w:r>
            <w:r>
              <w:rPr>
                <w:rFonts w:ascii="宋体" w:hAnsi="宋体"/>
                <w:sz w:val="24"/>
              </w:rPr>
              <w:t>接口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Load interface</w:t>
            </w:r>
          </w:p>
        </w:tc>
      </w:tr>
      <w:tr w:rsidR="00E73BE5" w:rsidTr="003C0B0D">
        <w:trPr>
          <w:trHeight w:val="461"/>
        </w:trPr>
        <w:tc>
          <w:tcPr>
            <w:tcW w:w="1388" w:type="dxa"/>
            <w:vAlign w:val="center"/>
          </w:tcPr>
          <w:p w:rsidR="00E73BE5" w:rsidRDefault="00E73BE5" w:rsidP="00E73BE5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785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负载输出指示灯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 w:rsidRPr="0048739E">
              <w:rPr>
                <w:rFonts w:ascii="宋体" w:hAnsi="宋体"/>
                <w:sz w:val="24"/>
              </w:rPr>
              <w:t>Load output indicator light</w:t>
            </w:r>
          </w:p>
        </w:tc>
        <w:tc>
          <w:tcPr>
            <w:tcW w:w="1157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⑨</w:t>
            </w:r>
          </w:p>
        </w:tc>
        <w:tc>
          <w:tcPr>
            <w:tcW w:w="3471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开关/设置</w:t>
            </w:r>
            <w:r>
              <w:rPr>
                <w:rFonts w:ascii="宋体" w:hAnsi="宋体"/>
                <w:sz w:val="24"/>
              </w:rPr>
              <w:t>按键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Switch / setting button</w:t>
            </w:r>
          </w:p>
        </w:tc>
      </w:tr>
      <w:tr w:rsidR="00E73BE5" w:rsidTr="003C0B0D">
        <w:trPr>
          <w:trHeight w:val="484"/>
        </w:trPr>
        <w:tc>
          <w:tcPr>
            <w:tcW w:w="1388" w:type="dxa"/>
            <w:vAlign w:val="center"/>
          </w:tcPr>
          <w:p w:rsidR="00E73BE5" w:rsidRDefault="00E73BE5" w:rsidP="00E73BE5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3785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电池模式指示灯</w:t>
            </w:r>
          </w:p>
          <w:p w:rsidR="00E73BE5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 w:rsidRPr="00E73BE5">
              <w:rPr>
                <w:rFonts w:ascii="宋体" w:hAnsi="宋体"/>
                <w:sz w:val="24"/>
              </w:rPr>
              <w:t>Battery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 w:rsidRPr="00E73BE5">
              <w:rPr>
                <w:rFonts w:ascii="宋体" w:hAnsi="宋体"/>
                <w:sz w:val="24"/>
              </w:rPr>
              <w:t>mode indicator light</w:t>
            </w:r>
          </w:p>
        </w:tc>
        <w:tc>
          <w:tcPr>
            <w:tcW w:w="1157" w:type="dxa"/>
            <w:vAlign w:val="center"/>
          </w:tcPr>
          <w:p w:rsidR="00E73BE5" w:rsidRDefault="00E73BE5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⑩</w:t>
            </w:r>
          </w:p>
        </w:tc>
        <w:tc>
          <w:tcPr>
            <w:tcW w:w="3471" w:type="dxa"/>
          </w:tcPr>
          <w:p w:rsidR="003C0B0D" w:rsidRDefault="003C0B0D" w:rsidP="003C0B0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天线</w:t>
            </w:r>
          </w:p>
          <w:p w:rsidR="00E73BE5" w:rsidRDefault="003C0B0D" w:rsidP="003C0B0D">
            <w:pPr>
              <w:ind w:firstLineChars="450" w:firstLine="10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A</w:t>
            </w:r>
            <w:r w:rsidRPr="00E73BE5">
              <w:rPr>
                <w:rFonts w:ascii="宋体" w:hAnsi="宋体"/>
                <w:sz w:val="24"/>
              </w:rPr>
              <w:t>ntenna</w:t>
            </w:r>
          </w:p>
        </w:tc>
      </w:tr>
    </w:tbl>
    <w:p w:rsidR="00372B15" w:rsidRDefault="00E73BE5" w:rsidP="003C0B0D">
      <w:pPr>
        <w:widowControl/>
        <w:jc w:val="center"/>
        <w:rPr>
          <w:b/>
          <w:sz w:val="32"/>
        </w:rPr>
      </w:pPr>
      <w:r>
        <w:rPr>
          <w:noProof/>
        </w:rPr>
        <w:t xml:space="preserve"> </w:t>
      </w:r>
      <w:r w:rsidR="003C0B0D">
        <w:rPr>
          <w:noProof/>
        </w:rPr>
        <w:drawing>
          <wp:inline distT="0" distB="0" distL="0" distR="0" wp14:anchorId="573C1D6A" wp14:editId="38415336">
            <wp:extent cx="4829175" cy="356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3185" cy="357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0D" w:rsidRDefault="003C0B0D">
      <w:pPr>
        <w:tabs>
          <w:tab w:val="left" w:pos="1627"/>
        </w:tabs>
        <w:jc w:val="left"/>
        <w:rPr>
          <w:b/>
          <w:sz w:val="32"/>
        </w:rPr>
      </w:pPr>
    </w:p>
    <w:p w:rsidR="003C0B0D" w:rsidRDefault="003C0B0D">
      <w:pPr>
        <w:tabs>
          <w:tab w:val="left" w:pos="1627"/>
        </w:tabs>
        <w:jc w:val="left"/>
        <w:rPr>
          <w:b/>
          <w:sz w:val="32"/>
        </w:rPr>
      </w:pPr>
    </w:p>
    <w:p w:rsidR="003C0B0D" w:rsidRDefault="003C0B0D">
      <w:pPr>
        <w:tabs>
          <w:tab w:val="left" w:pos="1627"/>
        </w:tabs>
        <w:jc w:val="left"/>
        <w:rPr>
          <w:b/>
          <w:sz w:val="32"/>
        </w:rPr>
      </w:pPr>
    </w:p>
    <w:p w:rsidR="003C0B0D" w:rsidRDefault="003C0B0D">
      <w:pPr>
        <w:tabs>
          <w:tab w:val="left" w:pos="1627"/>
        </w:tabs>
        <w:jc w:val="left"/>
        <w:rPr>
          <w:b/>
          <w:sz w:val="32"/>
        </w:rPr>
      </w:pPr>
    </w:p>
    <w:p w:rsidR="003C0B0D" w:rsidRDefault="003C0B0D">
      <w:pPr>
        <w:tabs>
          <w:tab w:val="left" w:pos="1627"/>
        </w:tabs>
        <w:jc w:val="left"/>
        <w:rPr>
          <w:b/>
          <w:sz w:val="32"/>
        </w:rPr>
      </w:pPr>
    </w:p>
    <w:p w:rsidR="00985638" w:rsidRDefault="00E73BE5">
      <w:pPr>
        <w:tabs>
          <w:tab w:val="left" w:pos="1627"/>
        </w:tabs>
        <w:jc w:val="left"/>
        <w:rPr>
          <w:b/>
          <w:sz w:val="28"/>
        </w:rPr>
      </w:pPr>
      <w:r>
        <w:rPr>
          <w:rFonts w:hint="eastAsia"/>
          <w:b/>
          <w:sz w:val="32"/>
        </w:rPr>
        <w:lastRenderedPageBreak/>
        <w:t>三、</w:t>
      </w:r>
      <w:r w:rsidR="00E56BF6">
        <w:rPr>
          <w:rFonts w:hint="eastAsia"/>
          <w:b/>
          <w:sz w:val="32"/>
        </w:rPr>
        <w:t>设置说明</w:t>
      </w:r>
      <w:r w:rsidR="00E56BF6">
        <w:rPr>
          <w:b/>
          <w:sz w:val="28"/>
        </w:rPr>
        <w:t>：</w:t>
      </w:r>
      <w:r w:rsidR="00E56BF6">
        <w:rPr>
          <w:rFonts w:hint="eastAsia"/>
          <w:b/>
          <w:sz w:val="28"/>
        </w:rPr>
        <w:t>Setting instructions:</w:t>
      </w:r>
    </w:p>
    <w:p w:rsidR="00985638" w:rsidRDefault="00E56BF6">
      <w:pPr>
        <w:tabs>
          <w:tab w:val="left" w:pos="1627"/>
        </w:tabs>
        <w:ind w:firstLineChars="200" w:firstLine="420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901858E" wp14:editId="6A6D482A">
            <wp:extent cx="228600" cy="22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</w:t>
      </w:r>
      <w:r w:rsidR="009A7EAC">
        <w:rPr>
          <w:rFonts w:ascii="宋体" w:hAnsi="宋体" w:hint="eastAsia"/>
          <w:sz w:val="24"/>
        </w:rPr>
        <w:t>参数设置、保存与查看按键。</w:t>
      </w:r>
      <w:r w:rsidR="00D51371">
        <w:rPr>
          <w:rFonts w:ascii="宋体" w:hAnsi="宋体" w:hint="eastAsia"/>
          <w:sz w:val="24"/>
        </w:rPr>
        <w:t>短按此键是负载输出的开关键。</w:t>
      </w:r>
      <w:r>
        <w:rPr>
          <w:rFonts w:ascii="宋体" w:hAnsi="宋体" w:hint="eastAsia"/>
          <w:sz w:val="24"/>
        </w:rPr>
        <w:t>长按此键5秒，</w:t>
      </w:r>
      <w:r w:rsidR="003B67B6" w:rsidRPr="003B67B6">
        <w:rPr>
          <w:rFonts w:ascii="宋体" w:hAnsi="宋体" w:hint="eastAsia"/>
          <w:color w:val="FF0000"/>
          <w:sz w:val="24"/>
        </w:rPr>
        <w:t>电池</w:t>
      </w:r>
      <w:r w:rsidR="00D51371">
        <w:rPr>
          <w:rFonts w:ascii="宋体" w:hAnsi="宋体" w:hint="eastAsia"/>
          <w:color w:val="FF0000"/>
          <w:sz w:val="24"/>
        </w:rPr>
        <w:t>模式</w:t>
      </w:r>
      <w:r w:rsidR="003B67B6" w:rsidRPr="003B67B6">
        <w:rPr>
          <w:rFonts w:ascii="宋体" w:hAnsi="宋体" w:hint="eastAsia"/>
          <w:color w:val="FF0000"/>
          <w:sz w:val="24"/>
        </w:rPr>
        <w:t>指示灯</w:t>
      </w:r>
      <w:r>
        <w:rPr>
          <w:rFonts w:ascii="宋体" w:hAnsi="宋体" w:hint="eastAsia"/>
          <w:sz w:val="24"/>
        </w:rPr>
        <w:t>闪动，表示已进入设置模式，设置完毕后，按一下5S保存退出；无操作</w:t>
      </w:r>
      <w:r w:rsidR="001D199A">
        <w:rPr>
          <w:rFonts w:ascii="宋体" w:hAnsi="宋体" w:hint="eastAsia"/>
          <w:color w:val="FF0000"/>
          <w:sz w:val="24"/>
        </w:rPr>
        <w:t>1</w:t>
      </w:r>
      <w:r w:rsidR="003B67B6" w:rsidRPr="003B67B6">
        <w:rPr>
          <w:rFonts w:ascii="宋体" w:hAnsi="宋体" w:hint="eastAsia"/>
          <w:color w:val="FF0000"/>
          <w:sz w:val="24"/>
        </w:rPr>
        <w:t>0</w:t>
      </w:r>
      <w:r>
        <w:rPr>
          <w:rFonts w:ascii="宋体" w:hAnsi="宋体" w:hint="eastAsia"/>
          <w:sz w:val="24"/>
        </w:rPr>
        <w:t>秒后保存退出</w:t>
      </w:r>
      <w:r w:rsidR="003B67B6">
        <w:rPr>
          <w:rFonts w:ascii="宋体" w:hAnsi="宋体" w:hint="eastAsia"/>
          <w:sz w:val="24"/>
        </w:rPr>
        <w:t>。</w:t>
      </w:r>
    </w:p>
    <w:p w:rsidR="00800397" w:rsidRPr="0048739E" w:rsidRDefault="00E56BF6" w:rsidP="0048739E">
      <w:pPr>
        <w:tabs>
          <w:tab w:val="left" w:pos="1627"/>
        </w:tabs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Parameter </w:t>
      </w:r>
      <w:proofErr w:type="gramStart"/>
      <w:r>
        <w:rPr>
          <w:rFonts w:ascii="宋体" w:hAnsi="宋体" w:hint="eastAsia"/>
          <w:sz w:val="24"/>
        </w:rPr>
        <w:t>setting,</w:t>
      </w:r>
      <w:proofErr w:type="gramEnd"/>
      <w:r>
        <w:rPr>
          <w:rFonts w:ascii="宋体" w:hAnsi="宋体" w:hint="eastAsia"/>
          <w:sz w:val="24"/>
        </w:rPr>
        <w:t xml:space="preserve"> save and view button</w:t>
      </w:r>
      <w:r w:rsidR="00D51371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 xml:space="preserve"> </w:t>
      </w:r>
      <w:r w:rsidR="00D51371" w:rsidRPr="00D51371">
        <w:rPr>
          <w:rFonts w:ascii="宋体" w:hAnsi="宋体"/>
          <w:sz w:val="24"/>
        </w:rPr>
        <w:t>Short press this key to activate the load output</w:t>
      </w:r>
      <w:r w:rsidR="00D51371">
        <w:rPr>
          <w:rFonts w:ascii="宋体" w:hAnsi="宋体" w:hint="eastAsia"/>
          <w:sz w:val="24"/>
        </w:rPr>
        <w:t>. P</w:t>
      </w:r>
      <w:r>
        <w:rPr>
          <w:rFonts w:ascii="宋体" w:hAnsi="宋体" w:hint="eastAsia"/>
          <w:sz w:val="24"/>
        </w:rPr>
        <w:t xml:space="preserve">ress this button for 5 seconds, </w:t>
      </w:r>
      <w:r w:rsidR="00D51371">
        <w:rPr>
          <w:rFonts w:ascii="宋体" w:hAnsi="宋体" w:hint="eastAsia"/>
          <w:sz w:val="24"/>
        </w:rPr>
        <w:t>b</w:t>
      </w:r>
      <w:r w:rsidR="00D51371" w:rsidRPr="00D51371">
        <w:rPr>
          <w:rFonts w:ascii="宋体" w:hAnsi="宋体"/>
          <w:sz w:val="24"/>
        </w:rPr>
        <w:t xml:space="preserve">attery </w:t>
      </w:r>
      <w:r w:rsidR="00D51371">
        <w:rPr>
          <w:rFonts w:ascii="宋体" w:hAnsi="宋体" w:hint="eastAsia"/>
          <w:sz w:val="24"/>
        </w:rPr>
        <w:t>m</w:t>
      </w:r>
      <w:r w:rsidR="00D51371" w:rsidRPr="00D51371">
        <w:rPr>
          <w:rFonts w:ascii="宋体" w:hAnsi="宋体"/>
          <w:sz w:val="24"/>
        </w:rPr>
        <w:t>ode</w:t>
      </w:r>
      <w:r w:rsidR="00D51371">
        <w:rPr>
          <w:rFonts w:ascii="宋体" w:hAnsi="宋体" w:hint="eastAsia"/>
          <w:sz w:val="24"/>
        </w:rPr>
        <w:t xml:space="preserve"> </w:t>
      </w:r>
      <w:r w:rsidR="009A7EAC" w:rsidRPr="009A7EAC">
        <w:rPr>
          <w:rFonts w:ascii="宋体" w:hAnsi="宋体"/>
          <w:sz w:val="24"/>
        </w:rPr>
        <w:t>indicator light flashing</w:t>
      </w:r>
      <w:r>
        <w:rPr>
          <w:rFonts w:ascii="宋体" w:hAnsi="宋体" w:hint="eastAsia"/>
          <w:sz w:val="24"/>
        </w:rPr>
        <w:t>, indicating that the setting mode has been entered. After setting, press 5S to save</w:t>
      </w:r>
      <w:r w:rsidR="009A7EAC">
        <w:rPr>
          <w:rFonts w:ascii="宋体" w:hAnsi="宋体" w:hint="eastAsia"/>
          <w:sz w:val="24"/>
        </w:rPr>
        <w:t xml:space="preserve"> and exit; s</w:t>
      </w:r>
      <w:r w:rsidR="009A7EAC" w:rsidRPr="009A7EAC">
        <w:rPr>
          <w:rFonts w:ascii="宋体" w:hAnsi="宋体"/>
          <w:sz w:val="24"/>
        </w:rPr>
        <w:t>ave and exit after 10 seconds without operation</w:t>
      </w:r>
      <w:r>
        <w:rPr>
          <w:rFonts w:ascii="宋体" w:hAnsi="宋体" w:hint="eastAsia"/>
          <w:sz w:val="24"/>
        </w:rPr>
        <w:t>.</w:t>
      </w:r>
    </w:p>
    <w:p w:rsidR="00800397" w:rsidRPr="00800397" w:rsidRDefault="00E73BE5" w:rsidP="00800397">
      <w:pPr>
        <w:rPr>
          <w:b/>
          <w:sz w:val="32"/>
        </w:rPr>
      </w:pPr>
      <w:r>
        <w:rPr>
          <w:rFonts w:hint="eastAsia"/>
          <w:b/>
          <w:sz w:val="32"/>
        </w:rPr>
        <w:t>四、</w:t>
      </w:r>
      <w:r w:rsidR="00800397">
        <w:rPr>
          <w:rFonts w:hint="eastAsia"/>
          <w:b/>
          <w:sz w:val="32"/>
        </w:rPr>
        <w:t>参数</w:t>
      </w:r>
      <w:r w:rsidR="00800397">
        <w:rPr>
          <w:b/>
          <w:sz w:val="32"/>
        </w:rPr>
        <w:t>：</w:t>
      </w:r>
      <w:r w:rsidR="00800397">
        <w:rPr>
          <w:rFonts w:hint="eastAsia"/>
          <w:b/>
          <w:sz w:val="32"/>
        </w:rPr>
        <w:t>Parameter</w:t>
      </w:r>
    </w:p>
    <w:tbl>
      <w:tblPr>
        <w:tblStyle w:val="a6"/>
        <w:tblW w:w="8371" w:type="dxa"/>
        <w:tblLayout w:type="fixed"/>
        <w:tblLook w:val="04A0" w:firstRow="1" w:lastRow="0" w:firstColumn="1" w:lastColumn="0" w:noHBand="0" w:noVBand="1"/>
      </w:tblPr>
      <w:tblGrid>
        <w:gridCol w:w="3639"/>
        <w:gridCol w:w="2260"/>
        <w:gridCol w:w="2472"/>
      </w:tblGrid>
      <w:tr w:rsidR="003B67B6" w:rsidTr="00FE1FCE">
        <w:trPr>
          <w:trHeight w:val="505"/>
        </w:trPr>
        <w:tc>
          <w:tcPr>
            <w:tcW w:w="3639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型号Model</w:t>
            </w:r>
          </w:p>
        </w:tc>
        <w:tc>
          <w:tcPr>
            <w:tcW w:w="2260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CMC</w:t>
            </w:r>
            <w:r>
              <w:rPr>
                <w:rFonts w:ascii="宋体" w:hAnsi="宋体"/>
                <w:sz w:val="24"/>
              </w:rPr>
              <w:t>-24</w:t>
            </w: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2472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CMC</w:t>
            </w:r>
            <w:r>
              <w:rPr>
                <w:rFonts w:ascii="宋体" w:hAnsi="宋体"/>
                <w:sz w:val="24"/>
              </w:rPr>
              <w:t>-24</w:t>
            </w: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</w:t>
            </w:r>
          </w:p>
        </w:tc>
      </w:tr>
      <w:tr w:rsidR="003B67B6" w:rsidTr="00FE1FCE">
        <w:trPr>
          <w:trHeight w:val="438"/>
        </w:trPr>
        <w:tc>
          <w:tcPr>
            <w:tcW w:w="3639" w:type="dxa"/>
            <w:vAlign w:val="center"/>
          </w:tcPr>
          <w:p w:rsidR="00FE1FCE" w:rsidRDefault="003B67B6" w:rsidP="0080039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最大充电电流</w:t>
            </w:r>
          </w:p>
          <w:p w:rsidR="003B67B6" w:rsidRDefault="003B67B6" w:rsidP="00800397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Maximum charging current</w:t>
            </w:r>
          </w:p>
        </w:tc>
        <w:tc>
          <w:tcPr>
            <w:tcW w:w="2260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  <w:r>
              <w:rPr>
                <w:rFonts w:ascii="宋体" w:hAnsi="宋体"/>
                <w:sz w:val="24"/>
              </w:rPr>
              <w:t>A</w:t>
            </w:r>
          </w:p>
        </w:tc>
        <w:tc>
          <w:tcPr>
            <w:tcW w:w="2472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20A</w:t>
            </w:r>
          </w:p>
        </w:tc>
      </w:tr>
      <w:tr w:rsidR="003B67B6" w:rsidTr="00FE1FCE">
        <w:trPr>
          <w:trHeight w:val="445"/>
        </w:trPr>
        <w:tc>
          <w:tcPr>
            <w:tcW w:w="3639" w:type="dxa"/>
            <w:vAlign w:val="center"/>
          </w:tcPr>
          <w:p w:rsidR="00FE1FCE" w:rsidRDefault="003B67B6" w:rsidP="00E73BE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最大放电电流</w:t>
            </w:r>
          </w:p>
          <w:p w:rsidR="003B67B6" w:rsidRDefault="003B67B6" w:rsidP="00FE1FCE">
            <w:pPr>
              <w:widowControl/>
              <w:ind w:firstLineChars="100" w:firstLine="24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Maximum discharge current</w:t>
            </w:r>
          </w:p>
        </w:tc>
        <w:tc>
          <w:tcPr>
            <w:tcW w:w="2260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10A</w:t>
            </w:r>
          </w:p>
        </w:tc>
        <w:tc>
          <w:tcPr>
            <w:tcW w:w="2472" w:type="dxa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20A</w:t>
            </w:r>
          </w:p>
        </w:tc>
      </w:tr>
      <w:tr w:rsidR="003B67B6" w:rsidTr="00FE1FCE">
        <w:trPr>
          <w:trHeight w:val="437"/>
        </w:trPr>
        <w:tc>
          <w:tcPr>
            <w:tcW w:w="3639" w:type="dxa"/>
            <w:vAlign w:val="center"/>
          </w:tcPr>
          <w:p w:rsidR="00FE1FCE" w:rsidRDefault="003B67B6" w:rsidP="00E73BE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最大</w:t>
            </w:r>
            <w:proofErr w:type="gramStart"/>
            <w:r>
              <w:rPr>
                <w:rFonts w:ascii="宋体" w:hAnsi="宋体" w:hint="eastAsia"/>
                <w:sz w:val="24"/>
              </w:rPr>
              <w:t>光伏板耐压</w:t>
            </w:r>
            <w:proofErr w:type="gramEnd"/>
          </w:p>
          <w:p w:rsidR="003B67B6" w:rsidRDefault="003B67B6" w:rsidP="00E73BE5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Maximum photovoltaic panel withstand voltage</w:t>
            </w:r>
          </w:p>
        </w:tc>
        <w:tc>
          <w:tcPr>
            <w:tcW w:w="4732" w:type="dxa"/>
            <w:gridSpan w:val="2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</w:t>
            </w:r>
            <w:r w:rsidR="00CD0B95">
              <w:rPr>
                <w:rFonts w:ascii="宋体" w:hAnsi="宋体" w:hint="eastAsia"/>
                <w:sz w:val="24"/>
              </w:rPr>
              <w:t>50</w:t>
            </w:r>
            <w:r>
              <w:rPr>
                <w:rFonts w:ascii="宋体" w:hAnsi="宋体" w:hint="eastAsia"/>
                <w:sz w:val="24"/>
              </w:rPr>
              <w:t>V</w:t>
            </w:r>
          </w:p>
        </w:tc>
      </w:tr>
      <w:tr w:rsidR="003B67B6" w:rsidTr="00FE1FCE">
        <w:trPr>
          <w:trHeight w:val="434"/>
        </w:trPr>
        <w:tc>
          <w:tcPr>
            <w:tcW w:w="3639" w:type="dxa"/>
            <w:vAlign w:val="center"/>
          </w:tcPr>
          <w:p w:rsidR="003B67B6" w:rsidRDefault="003B67B6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特征feature</w:t>
            </w:r>
          </w:p>
        </w:tc>
        <w:tc>
          <w:tcPr>
            <w:tcW w:w="4732" w:type="dxa"/>
            <w:gridSpan w:val="2"/>
          </w:tcPr>
          <w:p w:rsidR="003B67B6" w:rsidRDefault="003B67B6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空载损耗no-load loss：≤</w:t>
            </w:r>
            <w:r>
              <w:rPr>
                <w:rFonts w:ascii="宋体" w:hAnsi="宋体"/>
                <w:sz w:val="24"/>
              </w:rPr>
              <w:t>10mA</w:t>
            </w:r>
            <w:r>
              <w:rPr>
                <w:rFonts w:ascii="宋体" w:hAnsi="宋体" w:hint="eastAsia"/>
                <w:sz w:val="24"/>
              </w:rPr>
              <w:t>；温度补偿Temperature compensation：-3</w:t>
            </w:r>
            <w:r>
              <w:rPr>
                <w:rFonts w:ascii="宋体" w:hAnsi="宋体"/>
                <w:sz w:val="24"/>
              </w:rPr>
              <w:t>mV/</w:t>
            </w:r>
            <w:r>
              <w:rPr>
                <w:rFonts w:ascii="宋体" w:hAnsi="宋体" w:hint="eastAsia"/>
                <w:sz w:val="24"/>
              </w:rPr>
              <w:t>cell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℃</w:t>
            </w:r>
          </w:p>
        </w:tc>
      </w:tr>
      <w:tr w:rsidR="003B67B6" w:rsidTr="00FE1FCE">
        <w:trPr>
          <w:trHeight w:val="441"/>
        </w:trPr>
        <w:tc>
          <w:tcPr>
            <w:tcW w:w="3639" w:type="dxa"/>
            <w:vAlign w:val="center"/>
          </w:tcPr>
          <w:p w:rsidR="003B67B6" w:rsidRDefault="003B67B6" w:rsidP="00E73B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工作温度working Temp</w:t>
            </w:r>
          </w:p>
        </w:tc>
        <w:tc>
          <w:tcPr>
            <w:tcW w:w="4732" w:type="dxa"/>
            <w:gridSpan w:val="2"/>
            <w:vAlign w:val="center"/>
          </w:tcPr>
          <w:p w:rsidR="003B67B6" w:rsidRDefault="003B67B6" w:rsidP="00FE1FC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-20</w:t>
            </w:r>
            <w:r>
              <w:rPr>
                <w:rFonts w:ascii="宋体" w:hAnsi="宋体" w:hint="eastAsia"/>
                <w:sz w:val="24"/>
              </w:rPr>
              <w:t>℃</w:t>
            </w:r>
            <w:r>
              <w:rPr>
                <w:rFonts w:ascii="宋体" w:hAnsi="宋体"/>
                <w:sz w:val="24"/>
              </w:rPr>
              <w:t>～</w:t>
            </w:r>
            <w:r>
              <w:rPr>
                <w:rFonts w:ascii="宋体" w:hAnsi="宋体" w:hint="eastAsia"/>
                <w:sz w:val="24"/>
              </w:rPr>
              <w:t>+</w:t>
            </w:r>
            <w:r>
              <w:rPr>
                <w:rFonts w:ascii="宋体" w:hAnsi="宋体"/>
                <w:sz w:val="24"/>
              </w:rPr>
              <w:t>60</w:t>
            </w:r>
            <w:r>
              <w:rPr>
                <w:rFonts w:ascii="宋体" w:hAnsi="宋体" w:hint="eastAsia"/>
                <w:sz w:val="24"/>
              </w:rPr>
              <w:t>℃</w:t>
            </w:r>
          </w:p>
        </w:tc>
      </w:tr>
    </w:tbl>
    <w:p w:rsidR="00D17A28" w:rsidRDefault="00D17A28" w:rsidP="003B67B6">
      <w:pPr>
        <w:rPr>
          <w:rFonts w:ascii="宋体" w:hAnsi="宋体"/>
          <w:sz w:val="24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88"/>
        <w:gridCol w:w="1559"/>
        <w:gridCol w:w="1701"/>
        <w:gridCol w:w="1560"/>
      </w:tblGrid>
      <w:tr w:rsidR="003B67B6" w:rsidTr="00E73BE5">
        <w:trPr>
          <w:trHeight w:val="613"/>
        </w:trPr>
        <w:tc>
          <w:tcPr>
            <w:tcW w:w="1951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snapToGrid w:val="0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EBE7831" wp14:editId="0C15B9C2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333375</wp:posOffset>
                      </wp:positionV>
                      <wp:extent cx="1247775" cy="371475"/>
                      <wp:effectExtent l="0" t="0" r="28575" b="28575"/>
                      <wp:wrapNone/>
                      <wp:docPr id="2" name="直接箭头连接符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7775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2" o:spid="_x0000_s1026" type="#_x0000_t32" style="position:absolute;left:0;text-align:left;margin-left:-5.65pt;margin-top:26.25pt;width:98.2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"/>
                  </w:pict>
                </mc:Fallback>
              </mc:AlternateContent>
            </w:r>
            <w:r>
              <w:rPr>
                <w:rFonts w:ascii="宋体" w:hAnsi="宋体" w:hint="eastAsia"/>
                <w:sz w:val="24"/>
              </w:rPr>
              <w:t xml:space="preserve">  电池类型battery type</w:t>
            </w:r>
          </w:p>
          <w:p w:rsidR="003B67B6" w:rsidRDefault="003B67B6" w:rsidP="00E73BE5">
            <w:pPr>
              <w:tabs>
                <w:tab w:val="left" w:pos="1627"/>
              </w:tabs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参数Parameters</w:t>
            </w:r>
          </w:p>
        </w:tc>
        <w:tc>
          <w:tcPr>
            <w:tcW w:w="1588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额定电压nominal voltage</w:t>
            </w:r>
          </w:p>
        </w:tc>
        <w:tc>
          <w:tcPr>
            <w:tcW w:w="1559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PV充电截止电压PV charge cut-off voltage</w:t>
            </w:r>
          </w:p>
        </w:tc>
        <w:tc>
          <w:tcPr>
            <w:tcW w:w="1701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电池放电截止电压Battery discharge cut-off voltage</w:t>
            </w:r>
          </w:p>
        </w:tc>
        <w:tc>
          <w:tcPr>
            <w:tcW w:w="1560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恢复放电电压Recovery discharge voltage</w:t>
            </w:r>
          </w:p>
        </w:tc>
      </w:tr>
      <w:tr w:rsidR="003B67B6" w:rsidTr="00E73BE5">
        <w:trPr>
          <w:trHeight w:val="365"/>
        </w:trPr>
        <w:tc>
          <w:tcPr>
            <w:tcW w:w="1951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铅酸Lead-acid</w:t>
            </w:r>
          </w:p>
        </w:tc>
        <w:tc>
          <w:tcPr>
            <w:tcW w:w="1588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12V/24</w:t>
            </w:r>
            <w:r>
              <w:rPr>
                <w:rFonts w:ascii="宋体" w:hAnsi="宋体"/>
                <w:sz w:val="24"/>
              </w:rPr>
              <w:t>V</w:t>
            </w:r>
          </w:p>
        </w:tc>
        <w:tc>
          <w:tcPr>
            <w:tcW w:w="1559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14.4V/29V</w:t>
            </w:r>
          </w:p>
        </w:tc>
        <w:tc>
          <w:tcPr>
            <w:tcW w:w="1701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10V/21V</w:t>
            </w:r>
          </w:p>
        </w:tc>
        <w:tc>
          <w:tcPr>
            <w:tcW w:w="1560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12V/24V</w:t>
            </w:r>
          </w:p>
        </w:tc>
      </w:tr>
      <w:tr w:rsidR="003B67B6" w:rsidTr="00800397">
        <w:tc>
          <w:tcPr>
            <w:tcW w:w="1951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三元锂电池Ternary lithium battery*3串pcs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3.7V</w:t>
            </w:r>
            <w:r>
              <w:rPr>
                <w:rFonts w:ascii="宋体" w:hAnsi="宋体"/>
                <w:sz w:val="24"/>
              </w:rPr>
              <w:t>*3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4.2V</w:t>
            </w:r>
            <w:r>
              <w:rPr>
                <w:rFonts w:ascii="宋体" w:hAnsi="宋体"/>
                <w:sz w:val="24"/>
              </w:rPr>
              <w:t>*3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3.0V</w:t>
            </w:r>
            <w:r>
              <w:rPr>
                <w:rFonts w:ascii="宋体" w:hAnsi="宋体"/>
                <w:sz w:val="24"/>
              </w:rPr>
              <w:t>*3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3.7V</w:t>
            </w:r>
            <w:r>
              <w:rPr>
                <w:rFonts w:ascii="宋体" w:hAnsi="宋体"/>
                <w:sz w:val="24"/>
              </w:rPr>
              <w:t>*3</w:t>
            </w:r>
          </w:p>
        </w:tc>
      </w:tr>
      <w:tr w:rsidR="003B67B6" w:rsidTr="00800397">
        <w:tc>
          <w:tcPr>
            <w:tcW w:w="1951" w:type="dxa"/>
            <w:shd w:val="clear" w:color="auto" w:fill="auto"/>
          </w:tcPr>
          <w:p w:rsidR="003B67B6" w:rsidRDefault="003B67B6" w:rsidP="00E73BE5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磷酸铁锂电池Lithium iron phosphate battery*4串pcs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3.2V</w:t>
            </w:r>
            <w:r>
              <w:rPr>
                <w:rFonts w:ascii="宋体" w:hAnsi="宋体"/>
                <w:sz w:val="24"/>
              </w:rPr>
              <w:t>*4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3.45V</w:t>
            </w:r>
            <w:r>
              <w:rPr>
                <w:rFonts w:ascii="宋体" w:hAnsi="宋体"/>
                <w:sz w:val="24"/>
              </w:rPr>
              <w:t>*4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2.5V</w:t>
            </w:r>
            <w:r>
              <w:rPr>
                <w:rFonts w:ascii="宋体" w:hAnsi="宋体"/>
                <w:sz w:val="24"/>
              </w:rPr>
              <w:t>*4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B67B6" w:rsidRDefault="003B67B6" w:rsidP="00800397">
            <w:pPr>
              <w:tabs>
                <w:tab w:val="left" w:pos="1627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3V</w:t>
            </w:r>
            <w:r>
              <w:rPr>
                <w:rFonts w:ascii="宋体" w:hAnsi="宋体"/>
                <w:sz w:val="24"/>
              </w:rPr>
              <w:t>*4</w:t>
            </w:r>
          </w:p>
        </w:tc>
      </w:tr>
    </w:tbl>
    <w:p w:rsidR="009A7EAC" w:rsidRPr="00D17A28" w:rsidRDefault="00D17A28" w:rsidP="00D17A28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※参数可</w:t>
      </w:r>
      <w:r>
        <w:rPr>
          <w:rFonts w:ascii="宋体" w:hAnsi="宋体"/>
          <w:sz w:val="24"/>
        </w:rPr>
        <w:t>根据用户要求定制。</w:t>
      </w:r>
      <w:r>
        <w:rPr>
          <w:rFonts w:ascii="宋体" w:hAnsi="宋体" w:hint="eastAsia"/>
          <w:sz w:val="24"/>
        </w:rPr>
        <w:t>Parameters can be customized</w:t>
      </w:r>
    </w:p>
    <w:p w:rsidR="00985638" w:rsidRDefault="00E73BE5">
      <w:pPr>
        <w:tabs>
          <w:tab w:val="left" w:pos="1627"/>
        </w:tabs>
        <w:rPr>
          <w:b/>
          <w:sz w:val="32"/>
        </w:rPr>
      </w:pPr>
      <w:r>
        <w:rPr>
          <w:rFonts w:hint="eastAsia"/>
          <w:b/>
          <w:sz w:val="32"/>
        </w:rPr>
        <w:lastRenderedPageBreak/>
        <w:t>五、</w:t>
      </w:r>
      <w:r w:rsidR="00E56BF6">
        <w:rPr>
          <w:rFonts w:hint="eastAsia"/>
          <w:b/>
          <w:sz w:val="32"/>
        </w:rPr>
        <w:t>物联网</w:t>
      </w:r>
      <w:r w:rsidR="00E56BF6">
        <w:rPr>
          <w:b/>
          <w:sz w:val="32"/>
        </w:rPr>
        <w:t>链接及使用</w:t>
      </w:r>
      <w:r w:rsidR="00E56BF6">
        <w:rPr>
          <w:rFonts w:hint="eastAsia"/>
          <w:b/>
          <w:sz w:val="32"/>
        </w:rPr>
        <w:t xml:space="preserve"> Internet link and using</w:t>
      </w:r>
    </w:p>
    <w:p w:rsidR="00985638" w:rsidRPr="00C03520" w:rsidRDefault="00E56BF6" w:rsidP="00C03520">
      <w:pPr>
        <w:pStyle w:val="a7"/>
        <w:numPr>
          <w:ilvl w:val="0"/>
          <w:numId w:val="6"/>
        </w:numPr>
        <w:tabs>
          <w:tab w:val="left" w:pos="1627"/>
        </w:tabs>
        <w:ind w:firstLineChars="0"/>
        <w:rPr>
          <w:b/>
          <w:sz w:val="24"/>
        </w:rPr>
      </w:pPr>
      <w:r w:rsidRPr="00C03520">
        <w:rPr>
          <w:rFonts w:hint="eastAsia"/>
          <w:b/>
          <w:sz w:val="24"/>
        </w:rPr>
        <w:t>方式一</w:t>
      </w:r>
      <w:r w:rsidRPr="00C03520">
        <w:rPr>
          <w:rFonts w:hint="eastAsia"/>
          <w:b/>
          <w:sz w:val="24"/>
        </w:rPr>
        <w:t xml:space="preserve"> way 1.</w:t>
      </w:r>
    </w:p>
    <w:p w:rsidR="00D17A28" w:rsidRDefault="00E47E05" w:rsidP="00372822">
      <w:pPr>
        <w:ind w:left="375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>
        <w:rPr>
          <w:rFonts w:hint="eastAsia"/>
          <w:sz w:val="28"/>
          <w:szCs w:val="28"/>
        </w:rPr>
        <w:instrText>○</w:instrText>
      </w:r>
      <w:r>
        <w:rPr>
          <w:rFonts w:hint="eastAsia"/>
          <w:sz w:val="28"/>
          <w:szCs w:val="28"/>
        </w:rPr>
        <w:instrText>,</w:instrText>
      </w:r>
      <w:r w:rsidRPr="00E47E05">
        <w:rPr>
          <w:rFonts w:hint="eastAsia"/>
          <w:position w:val="3"/>
          <w:sz w:val="19"/>
          <w:szCs w:val="28"/>
        </w:rPr>
        <w:instrText>1</w:instrText>
      </w:r>
      <w:r>
        <w:rPr>
          <w:rFonts w:hint="eastAsia"/>
          <w:sz w:val="28"/>
          <w:szCs w:val="28"/>
        </w:rPr>
        <w:instrText>)</w:instrText>
      </w:r>
      <w:r>
        <w:rPr>
          <w:sz w:val="28"/>
          <w:szCs w:val="28"/>
        </w:rPr>
        <w:fldChar w:fldCharType="end"/>
      </w:r>
      <w:r w:rsidR="00372822" w:rsidRPr="00372822">
        <w:rPr>
          <w:rFonts w:hint="eastAsia"/>
          <w:sz w:val="28"/>
          <w:szCs w:val="28"/>
        </w:rPr>
        <w:t>PC</w:t>
      </w:r>
      <w:r w:rsidR="00372822" w:rsidRPr="00372822">
        <w:rPr>
          <w:rFonts w:hint="eastAsia"/>
          <w:sz w:val="28"/>
          <w:szCs w:val="28"/>
        </w:rPr>
        <w:t>电脑</w:t>
      </w:r>
      <w:r w:rsidR="003B67B6" w:rsidRPr="00C03520">
        <w:rPr>
          <w:rFonts w:hint="eastAsia"/>
          <w:sz w:val="28"/>
          <w:szCs w:val="28"/>
        </w:rPr>
        <w:t>网页</w:t>
      </w:r>
      <w:r w:rsidR="003B67B6" w:rsidRPr="00C03520">
        <w:rPr>
          <w:rFonts w:hint="eastAsia"/>
          <w:sz w:val="28"/>
          <w:szCs w:val="28"/>
        </w:rPr>
        <w:t>:</w:t>
      </w:r>
      <w:r w:rsidR="003B67B6" w:rsidRPr="00C03520">
        <w:rPr>
          <w:sz w:val="28"/>
          <w:szCs w:val="28"/>
        </w:rPr>
        <w:t xml:space="preserve"> </w:t>
      </w:r>
      <w:r w:rsidR="003B67B6" w:rsidRPr="00C03520">
        <w:rPr>
          <w:sz w:val="28"/>
          <w:szCs w:val="28"/>
        </w:rPr>
        <w:t>打开</w:t>
      </w:r>
      <w:hyperlink r:id="rId12" w:history="1">
        <w:r w:rsidR="003B67B6" w:rsidRPr="00C03520">
          <w:rPr>
            <w:rStyle w:val="a8"/>
            <w:rFonts w:hint="eastAsia"/>
            <w:sz w:val="28"/>
            <w:szCs w:val="28"/>
          </w:rPr>
          <w:t>h</w:t>
        </w:r>
        <w:r w:rsidR="003B67B6" w:rsidRPr="00C03520">
          <w:rPr>
            <w:rStyle w:val="a8"/>
            <w:sz w:val="28"/>
            <w:szCs w:val="28"/>
          </w:rPr>
          <w:t>ttp://</w:t>
        </w:r>
        <w:r w:rsidR="003B67B6" w:rsidRPr="00C03520">
          <w:rPr>
            <w:rStyle w:val="a8"/>
            <w:rFonts w:hint="eastAsia"/>
            <w:sz w:val="28"/>
            <w:szCs w:val="28"/>
          </w:rPr>
          <w:t>s</w:t>
        </w:r>
        <w:r w:rsidR="003B67B6" w:rsidRPr="00C03520">
          <w:rPr>
            <w:rStyle w:val="a8"/>
            <w:sz w:val="28"/>
            <w:szCs w:val="28"/>
          </w:rPr>
          <w:t>olar.sunipcam.com</w:t>
        </w:r>
      </w:hyperlink>
    </w:p>
    <w:p w:rsidR="00372B15" w:rsidRDefault="00D17A28" w:rsidP="00D17A2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（可向厂家索取测试账号和密码）</w:t>
      </w:r>
    </w:p>
    <w:p w:rsidR="00A579D2" w:rsidRPr="00C03520" w:rsidRDefault="00372B15" w:rsidP="00D17A2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Pr="00372B15">
        <w:rPr>
          <w:sz w:val="28"/>
          <w:szCs w:val="28"/>
        </w:rPr>
        <w:t>You can request a test account and password from the manufacturer</w:t>
      </w:r>
      <w:r>
        <w:rPr>
          <w:rFonts w:hint="eastAsia"/>
          <w:sz w:val="28"/>
          <w:szCs w:val="28"/>
        </w:rPr>
        <w:t>）</w:t>
      </w:r>
    </w:p>
    <w:p w:rsidR="00175EF9" w:rsidRPr="00100D9C" w:rsidRDefault="00A579D2" w:rsidP="006E7B6C">
      <w:pPr>
        <w:ind w:firstLineChars="200" w:firstLine="420"/>
      </w:pPr>
      <w:r>
        <w:rPr>
          <w:rFonts w:hint="eastAsia"/>
          <w:noProof/>
        </w:rPr>
        <w:t xml:space="preserve"> </w:t>
      </w:r>
      <w:r w:rsidR="006E7B6C">
        <w:rPr>
          <w:noProof/>
        </w:rPr>
        <w:drawing>
          <wp:inline distT="0" distB="0" distL="0" distR="0" wp14:anchorId="2A10A8E4" wp14:editId="5C2C0ACB">
            <wp:extent cx="4685376" cy="2143125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0997" cy="214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9D2" w:rsidRDefault="00A579D2" w:rsidP="009A7EAC">
      <w:pPr>
        <w:jc w:val="center"/>
        <w:rPr>
          <w:noProof/>
        </w:rPr>
      </w:pPr>
      <w:r>
        <w:rPr>
          <w:rFonts w:hint="eastAsia"/>
          <w:noProof/>
        </w:rPr>
        <w:t xml:space="preserve">                                </w:t>
      </w:r>
    </w:p>
    <w:p w:rsidR="00985638" w:rsidRDefault="006E7B6C" w:rsidP="006E7B6C">
      <w:pPr>
        <w:jc w:val="center"/>
        <w:rPr>
          <w:sz w:val="22"/>
        </w:rPr>
      </w:pPr>
      <w:r>
        <w:rPr>
          <w:rFonts w:hint="eastAsia"/>
          <w:noProof/>
        </w:rPr>
        <w:t xml:space="preserve">  </w:t>
      </w:r>
      <w:r w:rsidR="00175EF9">
        <w:rPr>
          <w:noProof/>
        </w:rPr>
        <w:drawing>
          <wp:inline distT="0" distB="0" distL="0" distR="0" wp14:anchorId="68CFDB1F" wp14:editId="3075129B">
            <wp:extent cx="4694400" cy="2073600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C74" w:rsidRDefault="00482C74" w:rsidP="00175EF9">
      <w:pPr>
        <w:rPr>
          <w:sz w:val="22"/>
        </w:rPr>
      </w:pPr>
    </w:p>
    <w:p w:rsidR="00D17A28" w:rsidRDefault="00A579D2" w:rsidP="00571914">
      <w:pPr>
        <w:ind w:leftChars="100" w:left="630" w:hangingChars="200" w:hanging="420"/>
        <w:rPr>
          <w:noProof/>
        </w:rPr>
      </w:pPr>
      <w:r>
        <w:rPr>
          <w:rFonts w:hint="eastAsia"/>
          <w:noProof/>
        </w:rPr>
        <w:t xml:space="preserve">  </w:t>
      </w:r>
      <w:r w:rsidR="006E7B6C">
        <w:rPr>
          <w:rFonts w:hint="eastAsia"/>
          <w:noProof/>
        </w:rPr>
        <w:t xml:space="preserve"> </w:t>
      </w:r>
      <w:r w:rsidR="00571914">
        <w:rPr>
          <w:noProof/>
        </w:rPr>
        <w:drawing>
          <wp:inline distT="0" distB="0" distL="0" distR="0" wp14:anchorId="580F4198" wp14:editId="5C543DB8">
            <wp:extent cx="4694400" cy="207360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C74">
        <w:rPr>
          <w:noProof/>
        </w:rPr>
        <w:lastRenderedPageBreak/>
        <w:drawing>
          <wp:inline distT="0" distB="0" distL="0" distR="0" wp14:anchorId="0643BBA3" wp14:editId="6F822019">
            <wp:extent cx="4752000" cy="2152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463" w:rsidRDefault="009C7463" w:rsidP="00571914">
      <w:pPr>
        <w:ind w:leftChars="100" w:left="630" w:hangingChars="200" w:hanging="420"/>
        <w:rPr>
          <w:noProof/>
        </w:rPr>
      </w:pPr>
    </w:p>
    <w:p w:rsidR="00571914" w:rsidRDefault="00571914" w:rsidP="00571914">
      <w:pPr>
        <w:ind w:firstLineChars="100" w:firstLine="220"/>
        <w:rPr>
          <w:sz w:val="22"/>
        </w:rPr>
      </w:pPr>
    </w:p>
    <w:p w:rsidR="00372822" w:rsidRDefault="00E47E05" w:rsidP="00372822">
      <w:pPr>
        <w:ind w:left="375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>
        <w:rPr>
          <w:rFonts w:hint="eastAsia"/>
          <w:sz w:val="28"/>
          <w:szCs w:val="28"/>
        </w:rPr>
        <w:instrText>○</w:instrText>
      </w:r>
      <w:r>
        <w:rPr>
          <w:rFonts w:hint="eastAsia"/>
          <w:sz w:val="28"/>
          <w:szCs w:val="28"/>
        </w:rPr>
        <w:instrText>,</w:instrText>
      </w:r>
      <w:r w:rsidRPr="00E47E05">
        <w:rPr>
          <w:rFonts w:hint="eastAsia"/>
          <w:position w:val="3"/>
          <w:sz w:val="19"/>
          <w:szCs w:val="28"/>
        </w:rPr>
        <w:instrText>2</w:instrText>
      </w:r>
      <w:r>
        <w:rPr>
          <w:rFonts w:hint="eastAsia"/>
          <w:sz w:val="28"/>
          <w:szCs w:val="28"/>
        </w:rPr>
        <w:instrText>)</w:instrText>
      </w:r>
      <w:r>
        <w:rPr>
          <w:sz w:val="28"/>
          <w:szCs w:val="28"/>
        </w:rPr>
        <w:fldChar w:fldCharType="end"/>
      </w:r>
      <w:r w:rsidR="00372822">
        <w:rPr>
          <w:rFonts w:hint="eastAsia"/>
          <w:sz w:val="28"/>
          <w:szCs w:val="28"/>
        </w:rPr>
        <w:t>手机</w:t>
      </w:r>
      <w:r w:rsidR="00372822" w:rsidRPr="00C03520">
        <w:rPr>
          <w:rFonts w:hint="eastAsia"/>
          <w:sz w:val="28"/>
          <w:szCs w:val="28"/>
        </w:rPr>
        <w:t>网页</w:t>
      </w:r>
      <w:r w:rsidR="00372822" w:rsidRPr="00C03520">
        <w:rPr>
          <w:rFonts w:hint="eastAsia"/>
          <w:sz w:val="28"/>
          <w:szCs w:val="28"/>
        </w:rPr>
        <w:t>:</w:t>
      </w:r>
      <w:r w:rsidR="00372822" w:rsidRPr="00C03520">
        <w:rPr>
          <w:sz w:val="28"/>
          <w:szCs w:val="28"/>
        </w:rPr>
        <w:t xml:space="preserve"> </w:t>
      </w:r>
      <w:r w:rsidR="00372822" w:rsidRPr="00C03520">
        <w:rPr>
          <w:sz w:val="28"/>
          <w:szCs w:val="28"/>
        </w:rPr>
        <w:t>打开</w:t>
      </w:r>
      <w:hyperlink r:id="rId17" w:history="1">
        <w:r w:rsidR="00372822" w:rsidRPr="00C03520">
          <w:rPr>
            <w:rStyle w:val="a8"/>
            <w:rFonts w:hint="eastAsia"/>
            <w:sz w:val="28"/>
            <w:szCs w:val="28"/>
          </w:rPr>
          <w:t>h</w:t>
        </w:r>
        <w:r w:rsidR="00372822" w:rsidRPr="00C03520">
          <w:rPr>
            <w:rStyle w:val="a8"/>
            <w:sz w:val="28"/>
            <w:szCs w:val="28"/>
          </w:rPr>
          <w:t>ttp://</w:t>
        </w:r>
        <w:r w:rsidR="00372822" w:rsidRPr="00C03520">
          <w:rPr>
            <w:rStyle w:val="a8"/>
            <w:rFonts w:hint="eastAsia"/>
            <w:sz w:val="28"/>
            <w:szCs w:val="28"/>
          </w:rPr>
          <w:t>s</w:t>
        </w:r>
        <w:r w:rsidR="00372822" w:rsidRPr="00C03520">
          <w:rPr>
            <w:rStyle w:val="a8"/>
            <w:sz w:val="28"/>
            <w:szCs w:val="28"/>
          </w:rPr>
          <w:t>olar.sunipcam.com</w:t>
        </w:r>
      </w:hyperlink>
    </w:p>
    <w:p w:rsidR="00F02D2F" w:rsidRDefault="00E47E05" w:rsidP="00E47E05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>
            <wp:extent cx="1177200" cy="2552400"/>
            <wp:effectExtent l="0" t="0" r="4445" b="635"/>
            <wp:docPr id="5" name="图片 5" descr="C:\Users\admin\Documents\WXWork\1688850452263384\Cache\Image\2023-09\e8e4719d9e1f72a67a36030f7797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XWork\1688850452263384\Cache\Image\2023-09\e8e4719d9e1f72a67a36030f77979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213795D" wp14:editId="402384EE">
            <wp:extent cx="1177200" cy="2552400"/>
            <wp:effectExtent l="0" t="0" r="4445" b="635"/>
            <wp:docPr id="6" name="图片 6" descr="C:\Users\admin\Documents\WXWork\1688850452263384\Cache\Image\2023-09\c16ce1ff3ae796c339fe2cafee5a9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XWork\1688850452263384\Cache\Image\2023-09\c16ce1ff3ae796c339fe2cafee5a9a3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4CCE87AE" wp14:editId="2A380EC1">
            <wp:extent cx="1177200" cy="2552400"/>
            <wp:effectExtent l="0" t="0" r="4445" b="635"/>
            <wp:docPr id="8" name="图片 8" descr="C:\Users\admin\Documents\WXWork\1688850452263384\Cache\Image\2023-09\a810807c451e06daafec842e02a1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XWork\1688850452263384\Cache\Image\2023-09\a810807c451e06daafec842e02a144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28A38989" wp14:editId="24E01108">
            <wp:extent cx="1177200" cy="2552400"/>
            <wp:effectExtent l="0" t="0" r="4445" b="635"/>
            <wp:docPr id="10" name="图片 10" descr="C:\Users\admin\Documents\WXWork\1688850452263384\Cache\Image\2023-09\70764316d8d67a02769e76f4ef5fc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WXWork\1688850452263384\Cache\Image\2023-09\70764316d8d67a02769e76f4ef5fc8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E47E05" w:rsidRPr="00E47E05" w:rsidRDefault="00E47E05" w:rsidP="00E47E05">
      <w:pPr>
        <w:ind w:firstLineChars="100" w:firstLine="281"/>
        <w:rPr>
          <w:b/>
          <w:sz w:val="28"/>
          <w:szCs w:val="28"/>
        </w:rPr>
      </w:pPr>
      <w:r w:rsidRPr="00E47E05">
        <w:rPr>
          <w:rFonts w:hint="eastAsia"/>
          <w:b/>
          <w:noProof/>
          <w:sz w:val="28"/>
          <w:szCs w:val="28"/>
        </w:rPr>
        <w:t>（注意：手机屏幕小，可以</w:t>
      </w:r>
      <w:r>
        <w:rPr>
          <w:rFonts w:hint="eastAsia"/>
          <w:b/>
          <w:noProof/>
          <w:sz w:val="28"/>
          <w:szCs w:val="28"/>
        </w:rPr>
        <w:t>用</w:t>
      </w:r>
      <w:r w:rsidRPr="00E47E05">
        <w:rPr>
          <w:rFonts w:hint="eastAsia"/>
          <w:b/>
          <w:noProof/>
          <w:sz w:val="28"/>
          <w:szCs w:val="28"/>
        </w:rPr>
        <w:t>手指</w:t>
      </w:r>
      <w:r w:rsidR="00455C53">
        <w:rPr>
          <w:rFonts w:hint="eastAsia"/>
          <w:b/>
          <w:noProof/>
          <w:sz w:val="28"/>
          <w:szCs w:val="28"/>
        </w:rPr>
        <w:t>向左</w:t>
      </w:r>
      <w:r>
        <w:rPr>
          <w:rFonts w:hint="eastAsia"/>
          <w:b/>
          <w:noProof/>
          <w:sz w:val="28"/>
          <w:szCs w:val="28"/>
        </w:rPr>
        <w:t>滑动手机</w:t>
      </w:r>
      <w:r w:rsidR="006406AF">
        <w:rPr>
          <w:rFonts w:hint="eastAsia"/>
          <w:b/>
          <w:noProof/>
          <w:sz w:val="28"/>
          <w:szCs w:val="28"/>
        </w:rPr>
        <w:t>屏幕</w:t>
      </w:r>
      <w:r>
        <w:rPr>
          <w:rFonts w:hint="eastAsia"/>
          <w:b/>
          <w:noProof/>
          <w:sz w:val="28"/>
          <w:szCs w:val="28"/>
        </w:rPr>
        <w:t>顶端选择项目</w:t>
      </w:r>
      <w:r w:rsidRPr="00E47E05">
        <w:rPr>
          <w:rFonts w:hint="eastAsia"/>
          <w:b/>
          <w:noProof/>
          <w:sz w:val="28"/>
          <w:szCs w:val="28"/>
        </w:rPr>
        <w:t>）</w:t>
      </w:r>
    </w:p>
    <w:p w:rsidR="00E47E05" w:rsidRDefault="00455C53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="006406AF" w:rsidRPr="006406AF">
        <w:rPr>
          <w:rFonts w:ascii="宋体" w:hAnsi="宋体"/>
          <w:b/>
          <w:sz w:val="28"/>
          <w:szCs w:val="28"/>
        </w:rPr>
        <w:t>Note: The phone screen is small, and you can use your fingers to slide the top of the phone screen to the left to select items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9C7463" w:rsidRDefault="009C7463" w:rsidP="00100D9C">
      <w:pPr>
        <w:rPr>
          <w:rFonts w:ascii="宋体" w:hAnsi="宋体"/>
          <w:b/>
          <w:sz w:val="28"/>
          <w:szCs w:val="28"/>
        </w:rPr>
      </w:pPr>
    </w:p>
    <w:p w:rsidR="009C7463" w:rsidRDefault="009C7463" w:rsidP="00100D9C">
      <w:pPr>
        <w:rPr>
          <w:rFonts w:ascii="宋体" w:hAnsi="宋体"/>
          <w:b/>
          <w:sz w:val="28"/>
          <w:szCs w:val="28"/>
        </w:rPr>
      </w:pPr>
    </w:p>
    <w:p w:rsidR="009C7463" w:rsidRDefault="009C7463" w:rsidP="00100D9C">
      <w:pPr>
        <w:rPr>
          <w:rFonts w:ascii="宋体" w:hAnsi="宋体"/>
          <w:b/>
          <w:sz w:val="28"/>
          <w:szCs w:val="28"/>
        </w:rPr>
      </w:pPr>
    </w:p>
    <w:p w:rsidR="009C7463" w:rsidRDefault="009C7463" w:rsidP="00100D9C">
      <w:pPr>
        <w:rPr>
          <w:rFonts w:ascii="宋体" w:hAnsi="宋体"/>
          <w:b/>
          <w:sz w:val="28"/>
          <w:szCs w:val="28"/>
        </w:rPr>
      </w:pPr>
    </w:p>
    <w:p w:rsidR="009C7463" w:rsidRDefault="009C7463" w:rsidP="00100D9C">
      <w:pPr>
        <w:rPr>
          <w:rFonts w:ascii="宋体" w:hAnsi="宋体"/>
          <w:b/>
          <w:sz w:val="28"/>
          <w:szCs w:val="28"/>
        </w:rPr>
      </w:pPr>
    </w:p>
    <w:p w:rsidR="002C157B" w:rsidRDefault="009C7463" w:rsidP="002C157B">
      <w:pPr>
        <w:pStyle w:val="a7"/>
        <w:numPr>
          <w:ilvl w:val="0"/>
          <w:numId w:val="8"/>
        </w:numPr>
        <w:ind w:firstLineChars="0"/>
        <w:rPr>
          <w:rFonts w:ascii="宋体" w:hAnsi="宋体"/>
          <w:b/>
          <w:sz w:val="28"/>
          <w:szCs w:val="28"/>
        </w:rPr>
      </w:pPr>
      <w:r w:rsidRPr="00995E1B">
        <w:rPr>
          <w:rFonts w:ascii="宋体" w:hAnsi="宋体" w:hint="eastAsia"/>
          <w:b/>
          <w:sz w:val="28"/>
          <w:szCs w:val="28"/>
        </w:rPr>
        <w:lastRenderedPageBreak/>
        <w:t>平台上的网页使用指示</w:t>
      </w:r>
      <w:r w:rsidR="002C157B">
        <w:rPr>
          <w:rFonts w:ascii="宋体" w:hAnsi="宋体" w:hint="eastAsia"/>
          <w:b/>
          <w:sz w:val="28"/>
          <w:szCs w:val="28"/>
        </w:rPr>
        <w:t xml:space="preserve"> </w:t>
      </w:r>
    </w:p>
    <w:p w:rsidR="00E47E05" w:rsidRPr="002C157B" w:rsidRDefault="002C157B" w:rsidP="002C157B">
      <w:pPr>
        <w:rPr>
          <w:rFonts w:ascii="宋体" w:hAnsi="宋体"/>
          <w:b/>
          <w:sz w:val="28"/>
          <w:szCs w:val="28"/>
        </w:rPr>
      </w:pPr>
      <w:r w:rsidRPr="002C157B">
        <w:rPr>
          <w:rFonts w:ascii="宋体" w:hAnsi="宋体"/>
          <w:b/>
          <w:sz w:val="28"/>
          <w:szCs w:val="28"/>
        </w:rPr>
        <w:t>Instructions for using web pages on the platform</w:t>
      </w:r>
    </w:p>
    <w:p w:rsidR="00E47E05" w:rsidRDefault="001D70AE" w:rsidP="00100D9C">
      <w:pPr>
        <w:rPr>
          <w:rFonts w:ascii="宋体" w:hAnsi="宋体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52000" cy="2152800"/>
            <wp:effectExtent l="0" t="0" r="0" b="0"/>
            <wp:docPr id="15" name="图片 15" descr="C:\Users\admin\Documents\WXWork\1688850452263384\Cache\Image\2023-09\图片加数字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XWork\1688850452263384\Cache\Image\2023-09\图片加数字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7B" w:rsidRPr="002C157B" w:rsidRDefault="002C157B" w:rsidP="002C157B">
      <w:pPr>
        <w:shd w:val="clear" w:color="auto" w:fill="FFFFFF"/>
        <w:rPr>
          <w:rFonts w:ascii="Arial" w:hAnsi="Arial" w:cs="Arial"/>
          <w:color w:val="333333"/>
          <w:kern w:val="0"/>
          <w:sz w:val="36"/>
          <w:szCs w:val="36"/>
        </w:rPr>
      </w:pPr>
      <w:r>
        <w:rPr>
          <w:rFonts w:ascii="宋体" w:hAnsi="宋体" w:hint="eastAsia"/>
          <w:b/>
          <w:sz w:val="28"/>
          <w:szCs w:val="28"/>
        </w:rPr>
        <w:t>（1）</w:t>
      </w:r>
      <w:r w:rsidR="00995E1B" w:rsidRPr="002C157B">
        <w:rPr>
          <w:rFonts w:ascii="宋体" w:hAnsi="宋体" w:hint="eastAsia"/>
          <w:b/>
          <w:sz w:val="28"/>
          <w:szCs w:val="28"/>
        </w:rPr>
        <w:t>位置①是</w:t>
      </w:r>
      <w:r w:rsidR="00E16777" w:rsidRPr="002C157B">
        <w:rPr>
          <w:rFonts w:ascii="宋体" w:hAnsi="宋体" w:hint="eastAsia"/>
          <w:b/>
          <w:sz w:val="28"/>
          <w:szCs w:val="28"/>
        </w:rPr>
        <w:t>账号登录与切换</w:t>
      </w:r>
      <w:r w:rsidR="00995E1B" w:rsidRPr="002C157B">
        <w:rPr>
          <w:rFonts w:ascii="宋体" w:hAnsi="宋体" w:hint="eastAsia"/>
          <w:b/>
          <w:sz w:val="28"/>
          <w:szCs w:val="28"/>
        </w:rPr>
        <w:t>。</w:t>
      </w:r>
    </w:p>
    <w:p w:rsidR="00E47E05" w:rsidRPr="002C157B" w:rsidRDefault="002C157B" w:rsidP="002C157B">
      <w:pPr>
        <w:shd w:val="clear" w:color="auto" w:fill="FFFFFF"/>
        <w:rPr>
          <w:rFonts w:ascii="Arial" w:hAnsi="Arial" w:cs="Arial"/>
          <w:color w:val="333333"/>
          <w:kern w:val="0"/>
          <w:sz w:val="36"/>
          <w:szCs w:val="36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="00BA3AA6" w:rsidRPr="002C157B">
        <w:rPr>
          <w:rFonts w:ascii="宋体" w:hAnsi="宋体" w:hint="eastAsia"/>
          <w:b/>
          <w:sz w:val="28"/>
          <w:szCs w:val="28"/>
        </w:rPr>
        <w:t>Position</w:t>
      </w:r>
      <w:r w:rsidRPr="002C157B">
        <w:rPr>
          <w:rFonts w:ascii="宋体" w:hAnsi="宋体" w:hint="eastAsia"/>
          <w:b/>
          <w:sz w:val="28"/>
          <w:szCs w:val="28"/>
        </w:rPr>
        <w:t xml:space="preserve"> ① is account log</w:t>
      </w:r>
      <w:r w:rsidR="007947F2">
        <w:rPr>
          <w:rFonts w:ascii="宋体" w:hAnsi="宋体" w:hint="eastAsia"/>
          <w:b/>
          <w:sz w:val="28"/>
          <w:szCs w:val="28"/>
        </w:rPr>
        <w:t xml:space="preserve"> </w:t>
      </w:r>
      <w:r w:rsidRPr="002C157B">
        <w:rPr>
          <w:rFonts w:ascii="宋体" w:hAnsi="宋体" w:hint="eastAsia"/>
          <w:b/>
          <w:sz w:val="28"/>
          <w:szCs w:val="28"/>
        </w:rPr>
        <w:t>in and switch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995E1B" w:rsidRPr="002C157B" w:rsidRDefault="002C157B" w:rsidP="002C157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（2）</w:t>
      </w:r>
      <w:r w:rsidR="00995E1B" w:rsidRPr="002C157B">
        <w:rPr>
          <w:rFonts w:ascii="宋体" w:hAnsi="宋体" w:hint="eastAsia"/>
          <w:b/>
          <w:sz w:val="28"/>
          <w:szCs w:val="28"/>
        </w:rPr>
        <w:t>位置②</w:t>
      </w:r>
      <w:r w:rsidR="00E16777" w:rsidRPr="002C157B">
        <w:rPr>
          <w:rFonts w:ascii="宋体" w:hAnsi="宋体" w:hint="eastAsia"/>
          <w:b/>
          <w:sz w:val="28"/>
          <w:szCs w:val="28"/>
        </w:rPr>
        <w:t>是控制器的选择和负载的开关控制。</w:t>
      </w:r>
    </w:p>
    <w:p w:rsidR="002C157B" w:rsidRPr="002C157B" w:rsidRDefault="002C157B" w:rsidP="002C157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Pr="002C157B">
        <w:rPr>
          <w:rFonts w:ascii="宋体" w:hAnsi="宋体" w:hint="eastAsia"/>
          <w:b/>
          <w:sz w:val="28"/>
          <w:szCs w:val="28"/>
        </w:rPr>
        <w:t>Position ② is the selection of the controller and the switch control of the load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E47E05" w:rsidRPr="002C157B" w:rsidRDefault="002C157B" w:rsidP="002C157B">
      <w:pPr>
        <w:rPr>
          <w:rFonts w:ascii="宋体" w:hAnsi="宋体"/>
          <w:b/>
          <w:sz w:val="28"/>
          <w:szCs w:val="28"/>
        </w:rPr>
      </w:pPr>
      <w:r w:rsidRPr="002C157B">
        <w:rPr>
          <w:rFonts w:ascii="宋体" w:hAnsi="宋体" w:hint="eastAsia"/>
          <w:b/>
          <w:sz w:val="28"/>
          <w:szCs w:val="28"/>
        </w:rPr>
        <w:t>（3）</w:t>
      </w:r>
      <w:r w:rsidR="00E16777" w:rsidRPr="002C157B">
        <w:rPr>
          <w:rFonts w:ascii="宋体" w:hAnsi="宋体" w:hint="eastAsia"/>
          <w:b/>
          <w:sz w:val="28"/>
          <w:szCs w:val="28"/>
        </w:rPr>
        <w:t>位置③是各种参数的记录表。</w:t>
      </w:r>
    </w:p>
    <w:p w:rsidR="002C157B" w:rsidRPr="002C157B" w:rsidRDefault="002C157B" w:rsidP="002C157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Pr="002C157B">
        <w:rPr>
          <w:rFonts w:ascii="宋体" w:hAnsi="宋体" w:hint="eastAsia"/>
          <w:b/>
          <w:sz w:val="28"/>
          <w:szCs w:val="28"/>
        </w:rPr>
        <w:t>Position ③ is a reco</w:t>
      </w:r>
      <w:r>
        <w:rPr>
          <w:rFonts w:ascii="宋体" w:hAnsi="宋体" w:hint="eastAsia"/>
          <w:b/>
          <w:sz w:val="28"/>
          <w:szCs w:val="28"/>
        </w:rPr>
        <w:t>rd table for various parameters）</w:t>
      </w:r>
    </w:p>
    <w:p w:rsidR="00E16777" w:rsidRPr="002C157B" w:rsidRDefault="002C157B" w:rsidP="002C157B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（4）</w:t>
      </w:r>
      <w:r w:rsidR="00E16777" w:rsidRPr="002C157B">
        <w:rPr>
          <w:rFonts w:ascii="宋体" w:hAnsi="宋体" w:hint="eastAsia"/>
          <w:b/>
          <w:sz w:val="28"/>
          <w:szCs w:val="28"/>
        </w:rPr>
        <w:t>位置④是各种数据的更新按键。</w:t>
      </w:r>
    </w:p>
    <w:p w:rsidR="002C157B" w:rsidRDefault="002C157B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Pr="002C157B">
        <w:rPr>
          <w:rFonts w:ascii="宋体" w:hAnsi="宋体" w:hint="eastAsia"/>
          <w:b/>
          <w:sz w:val="28"/>
          <w:szCs w:val="28"/>
        </w:rPr>
        <w:t>Position ④ is the update button for various data.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E16777" w:rsidRDefault="00E16777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（5）位置⑤是控制器分组和名字的更改。</w:t>
      </w:r>
    </w:p>
    <w:p w:rsidR="002C157B" w:rsidRDefault="002C157B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Pr="002C157B">
        <w:rPr>
          <w:rFonts w:ascii="宋体" w:hAnsi="宋体" w:hint="eastAsia"/>
          <w:b/>
          <w:sz w:val="28"/>
          <w:szCs w:val="28"/>
        </w:rPr>
        <w:t>Location ⑤ is a change in controller grouping and name.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E16777" w:rsidRDefault="00E16777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（6）位置⑥是负载的定时开关的设置。</w:t>
      </w:r>
    </w:p>
    <w:p w:rsidR="002C157B" w:rsidRDefault="002C157B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Pr="002C157B">
        <w:rPr>
          <w:rFonts w:ascii="宋体" w:hAnsi="宋体" w:hint="eastAsia"/>
          <w:b/>
          <w:sz w:val="28"/>
          <w:szCs w:val="28"/>
        </w:rPr>
        <w:t>Position ⑥ is the setting of the timing switch for the load.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E16777" w:rsidRDefault="001D70AE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（7）</w:t>
      </w:r>
      <w:r w:rsidR="00FD1DCE">
        <w:rPr>
          <w:rFonts w:ascii="宋体" w:hAnsi="宋体" w:hint="eastAsia"/>
          <w:b/>
          <w:sz w:val="28"/>
          <w:szCs w:val="28"/>
        </w:rPr>
        <w:t>位置⑦是</w:t>
      </w:r>
      <w:r w:rsidR="00C27EA2">
        <w:rPr>
          <w:rFonts w:ascii="宋体" w:hAnsi="宋体" w:hint="eastAsia"/>
          <w:b/>
          <w:sz w:val="28"/>
          <w:szCs w:val="28"/>
        </w:rPr>
        <w:t>设备添加分组。</w:t>
      </w:r>
    </w:p>
    <w:p w:rsidR="00E16777" w:rsidRDefault="002C157B" w:rsidP="00100D9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（</w:t>
      </w:r>
      <w:r w:rsidRPr="002C157B">
        <w:rPr>
          <w:rFonts w:ascii="宋体" w:hAnsi="宋体" w:hint="eastAsia"/>
          <w:b/>
          <w:sz w:val="28"/>
          <w:szCs w:val="28"/>
        </w:rPr>
        <w:t>Location ⑦ is the device adding grouping.</w:t>
      </w:r>
      <w:r>
        <w:rPr>
          <w:rFonts w:ascii="宋体" w:hAnsi="宋体" w:hint="eastAsia"/>
          <w:b/>
          <w:sz w:val="28"/>
          <w:szCs w:val="28"/>
        </w:rPr>
        <w:t>）</w:t>
      </w:r>
    </w:p>
    <w:p w:rsidR="00100D9C" w:rsidRPr="00C03520" w:rsidRDefault="00C03520" w:rsidP="00100D9C">
      <w:pPr>
        <w:rPr>
          <w:rFonts w:ascii="宋体" w:hAnsi="宋体"/>
          <w:b/>
          <w:sz w:val="28"/>
          <w:szCs w:val="28"/>
        </w:rPr>
      </w:pPr>
      <w:r w:rsidRPr="00C03520">
        <w:rPr>
          <w:rFonts w:ascii="宋体" w:hAnsi="宋体" w:hint="eastAsia"/>
          <w:b/>
          <w:sz w:val="28"/>
          <w:szCs w:val="28"/>
        </w:rPr>
        <w:lastRenderedPageBreak/>
        <w:t>2、</w:t>
      </w:r>
      <w:r w:rsidR="00100D9C" w:rsidRPr="00C03520">
        <w:rPr>
          <w:rFonts w:ascii="宋体" w:hAnsi="宋体" w:hint="eastAsia"/>
          <w:b/>
          <w:sz w:val="28"/>
          <w:szCs w:val="28"/>
        </w:rPr>
        <w:t>方式</w:t>
      </w:r>
      <w:r w:rsidR="00100D9C" w:rsidRPr="00C03520">
        <w:rPr>
          <w:rFonts w:ascii="宋体" w:hAnsi="宋体"/>
          <w:b/>
          <w:sz w:val="28"/>
          <w:szCs w:val="28"/>
        </w:rPr>
        <w:t>二</w:t>
      </w:r>
      <w:r w:rsidR="00100D9C" w:rsidRPr="00C03520">
        <w:rPr>
          <w:rFonts w:ascii="宋体" w:hAnsi="宋体" w:hint="eastAsia"/>
          <w:b/>
          <w:sz w:val="28"/>
          <w:szCs w:val="28"/>
        </w:rPr>
        <w:t xml:space="preserve"> Way 2</w:t>
      </w:r>
    </w:p>
    <w:p w:rsidR="008D4A7B" w:rsidRPr="00C03520" w:rsidRDefault="00C03520" w:rsidP="00C03520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①</w:t>
      </w:r>
      <w:r w:rsidR="008D4A7B" w:rsidRPr="00C03520">
        <w:rPr>
          <w:rFonts w:hint="eastAsia"/>
          <w:sz w:val="28"/>
          <w:szCs w:val="28"/>
        </w:rPr>
        <w:t>手机</w:t>
      </w:r>
      <w:r w:rsidR="008D4A7B" w:rsidRPr="00C03520">
        <w:rPr>
          <w:rFonts w:hint="eastAsia"/>
          <w:sz w:val="28"/>
          <w:szCs w:val="28"/>
        </w:rPr>
        <w:t>APP</w:t>
      </w:r>
    </w:p>
    <w:p w:rsidR="00482C74" w:rsidRDefault="008E5220" w:rsidP="008E5220">
      <w:pPr>
        <w:ind w:firstLineChars="650" w:firstLine="1365"/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2676611" cy="3733800"/>
            <wp:effectExtent l="0" t="0" r="9525" b="0"/>
            <wp:docPr id="7" name="图片 7" descr="C:\Users\admin\Documents\WXWork\1688852017616624\Cache\Image\2024-03\f82af51f841090d505997ca98b8ea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XWork\1688852017616624\Cache\Image\2024-03\f82af51f841090d505997ca98b8ea4e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97" cy="373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7B" w:rsidRDefault="006E7B6C" w:rsidP="00C03520">
      <w:pPr>
        <w:ind w:firstLineChars="750" w:firstLine="2108"/>
        <w:rPr>
          <w:b/>
          <w:sz w:val="28"/>
          <w:szCs w:val="28"/>
        </w:rPr>
      </w:pPr>
      <w:r w:rsidRPr="00C03520">
        <w:rPr>
          <w:rFonts w:hint="eastAsia"/>
          <w:b/>
          <w:sz w:val="28"/>
          <w:szCs w:val="28"/>
        </w:rPr>
        <w:t>用百度扫描</w:t>
      </w:r>
      <w:proofErr w:type="gramStart"/>
      <w:r w:rsidR="008D4A7B" w:rsidRPr="00C03520">
        <w:rPr>
          <w:rFonts w:hint="eastAsia"/>
          <w:b/>
          <w:sz w:val="28"/>
          <w:szCs w:val="28"/>
        </w:rPr>
        <w:t>二维码</w:t>
      </w:r>
      <w:r w:rsidRPr="00C03520">
        <w:rPr>
          <w:rFonts w:hint="eastAsia"/>
          <w:b/>
          <w:sz w:val="28"/>
          <w:szCs w:val="28"/>
        </w:rPr>
        <w:t>下载</w:t>
      </w:r>
      <w:proofErr w:type="gramEnd"/>
      <w:r w:rsidRPr="00C03520">
        <w:rPr>
          <w:rFonts w:hint="eastAsia"/>
          <w:b/>
          <w:sz w:val="28"/>
          <w:szCs w:val="28"/>
        </w:rPr>
        <w:t>手机</w:t>
      </w:r>
      <w:r w:rsidRPr="00C03520">
        <w:rPr>
          <w:rFonts w:hint="eastAsia"/>
          <w:b/>
          <w:sz w:val="28"/>
          <w:szCs w:val="28"/>
        </w:rPr>
        <w:t>APP</w:t>
      </w:r>
    </w:p>
    <w:p w:rsidR="003D776A" w:rsidRPr="00E47E05" w:rsidRDefault="00C74855" w:rsidP="00E47E05">
      <w:pPr>
        <w:ind w:firstLineChars="500" w:firstLine="1405"/>
        <w:rPr>
          <w:b/>
          <w:sz w:val="28"/>
          <w:szCs w:val="28"/>
        </w:rPr>
      </w:pPr>
      <w:r w:rsidRPr="00C74855">
        <w:rPr>
          <w:b/>
          <w:sz w:val="28"/>
          <w:szCs w:val="28"/>
        </w:rPr>
        <w:t>Scan QR code on Baidu to download mobile app</w:t>
      </w:r>
      <w:bookmarkStart w:id="0" w:name="_GoBack"/>
      <w:bookmarkEnd w:id="0"/>
    </w:p>
    <w:p w:rsidR="00CD0B95" w:rsidRPr="00C03520" w:rsidRDefault="00C03520" w:rsidP="00C03520">
      <w:pPr>
        <w:ind w:firstLineChars="100" w:firstLine="28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②</w:t>
      </w:r>
      <w:r w:rsidR="00CD0B95" w:rsidRPr="00C03520">
        <w:rPr>
          <w:rFonts w:hint="eastAsia"/>
          <w:sz w:val="28"/>
          <w:szCs w:val="28"/>
        </w:rPr>
        <w:t>展示页面示例</w:t>
      </w:r>
      <w:r w:rsidR="00CD0B95" w:rsidRPr="00C03520">
        <w:rPr>
          <w:sz w:val="28"/>
          <w:szCs w:val="28"/>
        </w:rPr>
        <w:t>Display page example</w:t>
      </w:r>
      <w:r w:rsidR="00CD0B95" w:rsidRPr="00C03520">
        <w:rPr>
          <w:rFonts w:hint="eastAsia"/>
          <w:sz w:val="28"/>
          <w:szCs w:val="28"/>
        </w:rPr>
        <w:t>：</w:t>
      </w:r>
    </w:p>
    <w:p w:rsidR="00E56BF6" w:rsidRPr="00CD0B95" w:rsidRDefault="006E7B6C" w:rsidP="00CD0B95">
      <w:pPr>
        <w:tabs>
          <w:tab w:val="left" w:pos="5040"/>
        </w:tabs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16D408" wp14:editId="1ED12787">
                <wp:simplePos x="0" y="0"/>
                <wp:positionH relativeFrom="column">
                  <wp:posOffset>3914775</wp:posOffset>
                </wp:positionH>
                <wp:positionV relativeFrom="paragraph">
                  <wp:posOffset>1200150</wp:posOffset>
                </wp:positionV>
                <wp:extent cx="323850" cy="276225"/>
                <wp:effectExtent l="0" t="19050" r="38100" b="47625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1" o:spid="_x0000_s1026" type="#_x0000_t13" style="position:absolute;left:0;text-align:left;margin-left:308.25pt;margin-top:94.5pt;width:25.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" adj="1238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E619D1" wp14:editId="0E795479">
                <wp:simplePos x="0" y="0"/>
                <wp:positionH relativeFrom="column">
                  <wp:posOffset>1114425</wp:posOffset>
                </wp:positionH>
                <wp:positionV relativeFrom="paragraph">
                  <wp:posOffset>1209675</wp:posOffset>
                </wp:positionV>
                <wp:extent cx="323850" cy="276225"/>
                <wp:effectExtent l="0" t="19050" r="38100" b="4762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6" o:spid="_x0000_s1026" type="#_x0000_t13" style="position:absolute;left:0;text-align:left;margin-left:87.75pt;margin-top:95.25pt;width:25.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" adj="1238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AA6EDC" wp14:editId="286BE403">
                <wp:simplePos x="0" y="0"/>
                <wp:positionH relativeFrom="column">
                  <wp:posOffset>2514600</wp:posOffset>
                </wp:positionH>
                <wp:positionV relativeFrom="paragraph">
                  <wp:posOffset>1200150</wp:posOffset>
                </wp:positionV>
                <wp:extent cx="333375" cy="285750"/>
                <wp:effectExtent l="0" t="19050" r="47625" b="3810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8" o:spid="_x0000_s1026" type="#_x0000_t13" style="position:absolute;left:0;text-align:left;margin-left:198pt;margin-top:94.5pt;width:26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" adj="12343" fillcolor="#5b9bd5 [3204]" strokecolor="#1f4d78 [1604]" strokeweight="1pt"/>
            </w:pict>
          </mc:Fallback>
        </mc:AlternateContent>
      </w:r>
      <w:r w:rsidR="008D4A7B">
        <w:rPr>
          <w:noProof/>
        </w:rPr>
        <w:drawing>
          <wp:inline distT="0" distB="0" distL="0" distR="0" wp14:anchorId="4E1704C1" wp14:editId="641E4CC2">
            <wp:extent cx="1015511" cy="2200275"/>
            <wp:effectExtent l="0" t="0" r="0" b="0"/>
            <wp:docPr id="25" name="图片 25" descr="C:\Users\admin\Documents\WXWork\1688850452263384\Cache\Image\2023-08\66ee86b331a934134db4a30e69961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XWork\1688850452263384\Cache\Image\2023-08\66ee86b331a934134db4a30e69961f9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81" cy="22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</w:rPr>
        <w:t xml:space="preserve">     </w:t>
      </w:r>
      <w:r w:rsidR="00DC6B18">
        <w:rPr>
          <w:rFonts w:hint="eastAsia"/>
          <w:sz w:val="22"/>
        </w:rPr>
        <w:t xml:space="preserve"> </w:t>
      </w:r>
      <w:r w:rsidR="00DC6B18">
        <w:rPr>
          <w:noProof/>
        </w:rPr>
        <w:drawing>
          <wp:inline distT="0" distB="0" distL="0" distR="0" wp14:anchorId="797396D9" wp14:editId="626F0402">
            <wp:extent cx="1006721" cy="2181225"/>
            <wp:effectExtent l="0" t="0" r="3175" b="0"/>
            <wp:docPr id="27" name="图片 27" descr="C:\Users\admin\Documents\WXWork\1688850452263384\Cache\Image\2023-08\c315fed7c1ec50ba7c379253d9f85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XWork\1688850452263384\Cache\Image\2023-08\c315fed7c1ec50ba7c379253d9f852b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15" cy="218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B18">
        <w:rPr>
          <w:rFonts w:hint="eastAsia"/>
          <w:noProof/>
        </w:rPr>
        <w:t xml:space="preserve">       </w:t>
      </w:r>
      <w:r w:rsidR="00DC6B18">
        <w:rPr>
          <w:noProof/>
        </w:rPr>
        <w:drawing>
          <wp:inline distT="0" distB="0" distL="0" distR="0" wp14:anchorId="57F9A042" wp14:editId="1E85F485">
            <wp:extent cx="989135" cy="2143125"/>
            <wp:effectExtent l="0" t="0" r="1905" b="0"/>
            <wp:docPr id="29" name="图片 29" descr="C:\Users\admin\Documents\WXWork\1688850452263384\Cache\Image\2023-08\32ec494352624793fdf6a60b6557f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XWork\1688850452263384\Cache\Image\2023-08\32ec494352624793fdf6a60b6557f6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75" cy="215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1402656A" wp14:editId="3AF957D8">
            <wp:extent cx="993530" cy="2152650"/>
            <wp:effectExtent l="0" t="0" r="0" b="0"/>
            <wp:docPr id="30" name="图片 30" descr="C:\Users\admin\Documents\WXWork\1688850452263384\Cache\Image\2023-08\df8b94d5e8adba7f8dcff59fa779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XWork\1688850452263384\Cache\Image\2023-08\df8b94d5e8adba7f8dcff59fa77909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28" cy="21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BF6" w:rsidRPr="00CD0B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D36" w:rsidRDefault="00532D36" w:rsidP="008E5220">
      <w:r>
        <w:separator/>
      </w:r>
    </w:p>
  </w:endnote>
  <w:endnote w:type="continuationSeparator" w:id="0">
    <w:p w:rsidR="00532D36" w:rsidRDefault="00532D36" w:rsidP="008E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D36" w:rsidRDefault="00532D36" w:rsidP="008E5220">
      <w:r>
        <w:separator/>
      </w:r>
    </w:p>
  </w:footnote>
  <w:footnote w:type="continuationSeparator" w:id="0">
    <w:p w:rsidR="00532D36" w:rsidRDefault="00532D36" w:rsidP="008E5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483"/>
    <w:multiLevelType w:val="hybridMultilevel"/>
    <w:tmpl w:val="CB7E4986"/>
    <w:lvl w:ilvl="0" w:tplc="77487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E725A7"/>
    <w:multiLevelType w:val="hybridMultilevel"/>
    <w:tmpl w:val="6D106E5A"/>
    <w:lvl w:ilvl="0" w:tplc="C91E19BA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C641145"/>
    <w:multiLevelType w:val="hybridMultilevel"/>
    <w:tmpl w:val="1A1C25FA"/>
    <w:lvl w:ilvl="0" w:tplc="19A086E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4CC115A"/>
    <w:multiLevelType w:val="multilevel"/>
    <w:tmpl w:val="14CC1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787169E"/>
    <w:multiLevelType w:val="multilevel"/>
    <w:tmpl w:val="2787169E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B5678A"/>
    <w:multiLevelType w:val="hybridMultilevel"/>
    <w:tmpl w:val="3B78B66E"/>
    <w:lvl w:ilvl="0" w:tplc="52E22CD4">
      <w:start w:val="1"/>
      <w:numFmt w:val="decimal"/>
      <w:lvlText w:val="（%1）"/>
      <w:lvlJc w:val="left"/>
      <w:pPr>
        <w:ind w:left="1080" w:hanging="1080"/>
      </w:pPr>
      <w:rPr>
        <w:rFonts w:ascii="宋体" w:hAnsi="宋体" w:cs="Times New Roman" w:hint="default"/>
        <w:b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7064F7E"/>
    <w:multiLevelType w:val="hybridMultilevel"/>
    <w:tmpl w:val="614C19A2"/>
    <w:lvl w:ilvl="0" w:tplc="3570543E">
      <w:start w:val="2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7">
    <w:nsid w:val="5E023979"/>
    <w:multiLevelType w:val="hybridMultilevel"/>
    <w:tmpl w:val="A1FCCFD8"/>
    <w:lvl w:ilvl="0" w:tplc="833864B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F97365A"/>
    <w:multiLevelType w:val="hybridMultilevel"/>
    <w:tmpl w:val="FD02CD6E"/>
    <w:lvl w:ilvl="0" w:tplc="9EC45C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89F4C38"/>
    <w:multiLevelType w:val="multilevel"/>
    <w:tmpl w:val="789F4C3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A07"/>
    <w:rsid w:val="00055FE5"/>
    <w:rsid w:val="000E3B36"/>
    <w:rsid w:val="000F6E74"/>
    <w:rsid w:val="00100D9C"/>
    <w:rsid w:val="0010297A"/>
    <w:rsid w:val="00151519"/>
    <w:rsid w:val="00172854"/>
    <w:rsid w:val="00175EF9"/>
    <w:rsid w:val="001D199A"/>
    <w:rsid w:val="001D70AE"/>
    <w:rsid w:val="00226180"/>
    <w:rsid w:val="00285CF6"/>
    <w:rsid w:val="002A2BEA"/>
    <w:rsid w:val="002C157B"/>
    <w:rsid w:val="002E2D34"/>
    <w:rsid w:val="00312EDD"/>
    <w:rsid w:val="00322FB8"/>
    <w:rsid w:val="003260F6"/>
    <w:rsid w:val="003542EB"/>
    <w:rsid w:val="00372822"/>
    <w:rsid w:val="00372B15"/>
    <w:rsid w:val="003B67B6"/>
    <w:rsid w:val="003C0B0D"/>
    <w:rsid w:val="003D14FB"/>
    <w:rsid w:val="003D776A"/>
    <w:rsid w:val="00434F3D"/>
    <w:rsid w:val="00455C53"/>
    <w:rsid w:val="0046058F"/>
    <w:rsid w:val="00482C74"/>
    <w:rsid w:val="0048739E"/>
    <w:rsid w:val="004E7BA5"/>
    <w:rsid w:val="005053C8"/>
    <w:rsid w:val="00522CF8"/>
    <w:rsid w:val="00532D36"/>
    <w:rsid w:val="00571914"/>
    <w:rsid w:val="005B4551"/>
    <w:rsid w:val="005F0A68"/>
    <w:rsid w:val="00622245"/>
    <w:rsid w:val="00627AEF"/>
    <w:rsid w:val="006406AF"/>
    <w:rsid w:val="00680FDE"/>
    <w:rsid w:val="006879FB"/>
    <w:rsid w:val="00696A07"/>
    <w:rsid w:val="006A22BC"/>
    <w:rsid w:val="006E7B6C"/>
    <w:rsid w:val="006F74E7"/>
    <w:rsid w:val="007012A3"/>
    <w:rsid w:val="007121A7"/>
    <w:rsid w:val="0073083D"/>
    <w:rsid w:val="007720E8"/>
    <w:rsid w:val="007947F2"/>
    <w:rsid w:val="007B3B6D"/>
    <w:rsid w:val="007E398B"/>
    <w:rsid w:val="00800397"/>
    <w:rsid w:val="00810B63"/>
    <w:rsid w:val="00823AF0"/>
    <w:rsid w:val="008600A9"/>
    <w:rsid w:val="00873246"/>
    <w:rsid w:val="008919CB"/>
    <w:rsid w:val="008A0D05"/>
    <w:rsid w:val="008B1F72"/>
    <w:rsid w:val="008B257F"/>
    <w:rsid w:val="008D4A7B"/>
    <w:rsid w:val="008E5220"/>
    <w:rsid w:val="00924553"/>
    <w:rsid w:val="00985638"/>
    <w:rsid w:val="0099548B"/>
    <w:rsid w:val="00995E1B"/>
    <w:rsid w:val="009978C0"/>
    <w:rsid w:val="009A7EAC"/>
    <w:rsid w:val="009C7463"/>
    <w:rsid w:val="009F6F31"/>
    <w:rsid w:val="00A27A8F"/>
    <w:rsid w:val="00A50828"/>
    <w:rsid w:val="00A579D2"/>
    <w:rsid w:val="00BA3AA6"/>
    <w:rsid w:val="00BC3EDA"/>
    <w:rsid w:val="00C03520"/>
    <w:rsid w:val="00C27EA2"/>
    <w:rsid w:val="00C428B7"/>
    <w:rsid w:val="00C73901"/>
    <w:rsid w:val="00C74855"/>
    <w:rsid w:val="00C74E01"/>
    <w:rsid w:val="00CD0B95"/>
    <w:rsid w:val="00CF526D"/>
    <w:rsid w:val="00D00062"/>
    <w:rsid w:val="00D17A28"/>
    <w:rsid w:val="00D51371"/>
    <w:rsid w:val="00DC6B18"/>
    <w:rsid w:val="00E16777"/>
    <w:rsid w:val="00E34EF8"/>
    <w:rsid w:val="00E43CD8"/>
    <w:rsid w:val="00E47E05"/>
    <w:rsid w:val="00E56BF6"/>
    <w:rsid w:val="00E72ECE"/>
    <w:rsid w:val="00E73BE5"/>
    <w:rsid w:val="00E75582"/>
    <w:rsid w:val="00EA510F"/>
    <w:rsid w:val="00EC78A7"/>
    <w:rsid w:val="00EF71B7"/>
    <w:rsid w:val="00F02D2F"/>
    <w:rsid w:val="00F12419"/>
    <w:rsid w:val="00F65881"/>
    <w:rsid w:val="00FA0B2B"/>
    <w:rsid w:val="00FD1DCE"/>
    <w:rsid w:val="00FD6B3E"/>
    <w:rsid w:val="00FE1FCE"/>
    <w:rsid w:val="00FE2774"/>
    <w:rsid w:val="00FF181D"/>
    <w:rsid w:val="12453DF2"/>
    <w:rsid w:val="140D220D"/>
    <w:rsid w:val="310C2A05"/>
    <w:rsid w:val="37A6478E"/>
    <w:rsid w:val="447D3CD3"/>
    <w:rsid w:val="4D36047B"/>
    <w:rsid w:val="59A2583E"/>
    <w:rsid w:val="61237754"/>
    <w:rsid w:val="6B2C6523"/>
    <w:rsid w:val="6E903E17"/>
    <w:rsid w:val="7D2A0E15"/>
    <w:rsid w:val="7E0B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styleId="a8">
    <w:name w:val="Hyperlink"/>
    <w:uiPriority w:val="99"/>
    <w:unhideWhenUsed/>
    <w:rsid w:val="003B67B6"/>
    <w:rPr>
      <w:color w:val="0563C1"/>
      <w:u w:val="single"/>
    </w:rPr>
  </w:style>
  <w:style w:type="paragraph" w:customStyle="1" w:styleId="ordinary-output">
    <w:name w:val="ordinary-output"/>
    <w:basedOn w:val="a"/>
    <w:rsid w:val="002C157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styleId="a8">
    <w:name w:val="Hyperlink"/>
    <w:uiPriority w:val="99"/>
    <w:unhideWhenUsed/>
    <w:rsid w:val="003B67B6"/>
    <w:rPr>
      <w:color w:val="0563C1"/>
      <w:u w:val="single"/>
    </w:rPr>
  </w:style>
  <w:style w:type="paragraph" w:customStyle="1" w:styleId="ordinary-output">
    <w:name w:val="ordinary-output"/>
    <w:basedOn w:val="a"/>
    <w:rsid w:val="002C157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721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3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2300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4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5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8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330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7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0940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7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4192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1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257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0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7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://solar.sunipcam.com" TargetMode="External"/><Relationship Id="rId17" Type="http://schemas.openxmlformats.org/officeDocument/2006/relationships/hyperlink" Target="http://solar.sunipcam.com" TargetMode="External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BDE4C5-B57E-4F4C-B730-C858161C4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582</Words>
  <Characters>3324</Characters>
  <Application>Microsoft Office Word</Application>
  <DocSecurity>0</DocSecurity>
  <Lines>27</Lines>
  <Paragraphs>7</Paragraphs>
  <ScaleCrop>false</ScaleCrop>
  <Company>Microsoft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</dc:creator>
  <cp:lastModifiedBy>孙国强</cp:lastModifiedBy>
  <cp:revision>6</cp:revision>
  <cp:lastPrinted>2023-08-12T06:04:00Z</cp:lastPrinted>
  <dcterms:created xsi:type="dcterms:W3CDTF">2023-09-28T08:02:00Z</dcterms:created>
  <dcterms:modified xsi:type="dcterms:W3CDTF">2024-03-21T11:46:00Z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