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F6" w:rsidRDefault="00E56BF6" w:rsidP="00E56BF6">
      <w:pPr>
        <w:jc w:val="left"/>
        <w:rPr>
          <w:b/>
          <w:sz w:val="32"/>
        </w:rPr>
      </w:pPr>
      <w:r>
        <w:rPr>
          <w:rFonts w:hint="eastAsia"/>
          <w:b/>
          <w:sz w:val="32"/>
        </w:rPr>
        <w:t>带物联网功能的太阳能</w:t>
      </w:r>
      <w:r>
        <w:rPr>
          <w:b/>
          <w:sz w:val="32"/>
        </w:rPr>
        <w:t>控制器</w:t>
      </w:r>
      <w:r>
        <w:rPr>
          <w:rFonts w:hint="eastAsia"/>
          <w:b/>
          <w:sz w:val="32"/>
        </w:rPr>
        <w:t>使用说明书</w:t>
      </w:r>
      <w:r w:rsidRPr="00D04024">
        <w:rPr>
          <w:b/>
          <w:sz w:val="32"/>
        </w:rPr>
        <w:t>Solar controller instruction manual with Internet of Things function</w:t>
      </w:r>
    </w:p>
    <w:p w:rsidR="00985638" w:rsidRDefault="00985638">
      <w:pPr>
        <w:jc w:val="left"/>
        <w:rPr>
          <w:b/>
          <w:sz w:val="32"/>
        </w:rPr>
      </w:pPr>
    </w:p>
    <w:p w:rsidR="00985638" w:rsidRDefault="00E56BF6">
      <w:pPr>
        <w:jc w:val="left"/>
        <w:rPr>
          <w:b/>
          <w:sz w:val="32"/>
        </w:rPr>
      </w:pPr>
      <w:r>
        <w:rPr>
          <w:rFonts w:hint="eastAsia"/>
          <w:b/>
          <w:sz w:val="32"/>
        </w:rPr>
        <w:t>——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>CMJ</w:t>
      </w:r>
      <w:r>
        <w:rPr>
          <w:rFonts w:hint="eastAsia"/>
          <w:b/>
          <w:sz w:val="32"/>
        </w:rPr>
        <w:t>系列</w:t>
      </w:r>
      <w:r>
        <w:rPr>
          <w:rFonts w:hint="eastAsia"/>
          <w:b/>
          <w:sz w:val="32"/>
        </w:rPr>
        <w:t>CMJ series</w:t>
      </w:r>
    </w:p>
    <w:p w:rsidR="00985638" w:rsidRDefault="00985638">
      <w:pPr>
        <w:rPr>
          <w:rFonts w:ascii="宋体" w:hAnsi="宋体"/>
          <w:sz w:val="24"/>
        </w:rPr>
      </w:pPr>
    </w:p>
    <w:p w:rsidR="00985638" w:rsidRDefault="00E56BF6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</w:t>
      </w:r>
      <w:r>
        <w:rPr>
          <w:rFonts w:ascii="宋体" w:hAnsi="宋体"/>
          <w:sz w:val="24"/>
        </w:rPr>
        <w:t>系列</w:t>
      </w:r>
      <w:r>
        <w:rPr>
          <w:rFonts w:ascii="宋体" w:hAnsi="宋体" w:hint="eastAsia"/>
          <w:sz w:val="24"/>
        </w:rPr>
        <w:t>控制器具备太阳能板直接启动、电池激活功能，并</w:t>
      </w:r>
      <w:proofErr w:type="gramStart"/>
      <w:r>
        <w:rPr>
          <w:rFonts w:ascii="宋体" w:hAnsi="宋体" w:hint="eastAsia"/>
          <w:sz w:val="24"/>
        </w:rPr>
        <w:t>内置物</w:t>
      </w:r>
      <w:proofErr w:type="gramEnd"/>
      <w:r>
        <w:rPr>
          <w:rFonts w:ascii="宋体" w:hAnsi="宋体" w:hint="eastAsia"/>
          <w:sz w:val="24"/>
        </w:rPr>
        <w:t>联网</w:t>
      </w:r>
      <w:r>
        <w:rPr>
          <w:rFonts w:ascii="宋体" w:hAnsi="宋体"/>
          <w:sz w:val="24"/>
        </w:rPr>
        <w:t>模块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可通过</w:t>
      </w:r>
      <w:r>
        <w:rPr>
          <w:rFonts w:ascii="宋体" w:hAnsi="宋体" w:hint="eastAsia"/>
          <w:sz w:val="24"/>
        </w:rPr>
        <w:t>互联网</w:t>
      </w:r>
      <w:r>
        <w:rPr>
          <w:rFonts w:ascii="宋体" w:hAnsi="宋体"/>
          <w:sz w:val="24"/>
        </w:rPr>
        <w:t>远程客户端（</w:t>
      </w:r>
      <w:r>
        <w:rPr>
          <w:rFonts w:ascii="宋体" w:hAnsi="宋体" w:hint="eastAsia"/>
          <w:sz w:val="24"/>
        </w:rPr>
        <w:t>比如</w:t>
      </w:r>
      <w:r>
        <w:rPr>
          <w:rFonts w:ascii="宋体" w:hAnsi="宋体"/>
          <w:sz w:val="24"/>
        </w:rPr>
        <w:t>Web/</w:t>
      </w:r>
      <w:r>
        <w:rPr>
          <w:rFonts w:ascii="宋体" w:hAnsi="宋体" w:hint="eastAsia"/>
          <w:sz w:val="24"/>
        </w:rPr>
        <w:t>APP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等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查看</w:t>
      </w:r>
      <w:r>
        <w:rPr>
          <w:rFonts w:ascii="宋体" w:hAnsi="宋体"/>
          <w:sz w:val="24"/>
        </w:rPr>
        <w:t>和设置控制参数。</w:t>
      </w:r>
      <w:r>
        <w:rPr>
          <w:rFonts w:ascii="宋体" w:hAnsi="宋体" w:hint="eastAsia"/>
          <w:sz w:val="24"/>
        </w:rPr>
        <w:t>可用于无人值守电源及应急电源需求的场合。</w:t>
      </w:r>
    </w:p>
    <w:p w:rsidR="00985638" w:rsidRDefault="00E56BF6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This series of controllers has direct solar panel activation, battery activation, and built-in </w:t>
      </w:r>
      <w:proofErr w:type="spellStart"/>
      <w:r>
        <w:rPr>
          <w:rFonts w:ascii="宋体" w:hAnsi="宋体" w:hint="eastAsia"/>
          <w:sz w:val="24"/>
        </w:rPr>
        <w:t>IoT</w:t>
      </w:r>
      <w:proofErr w:type="spellEnd"/>
      <w:r>
        <w:rPr>
          <w:rFonts w:ascii="宋体" w:hAnsi="宋体" w:hint="eastAsia"/>
          <w:sz w:val="24"/>
        </w:rPr>
        <w:t xml:space="preserve"> module to view and set </w:t>
      </w:r>
      <w:r>
        <w:rPr>
          <w:rFonts w:ascii="宋体" w:hAnsi="宋体" w:hint="eastAsia"/>
          <w:sz w:val="24"/>
        </w:rPr>
        <w:t>control parameters via Internet remote clients (such as Web/APP/etc.). Can be used for unattended power and emergency power needs.</w:t>
      </w:r>
    </w:p>
    <w:p w:rsidR="00985638" w:rsidRDefault="00E56BF6">
      <w:pPr>
        <w:rPr>
          <w:b/>
          <w:sz w:val="32"/>
        </w:rPr>
      </w:pPr>
      <w:r>
        <w:rPr>
          <w:rFonts w:hint="eastAsia"/>
          <w:b/>
          <w:sz w:val="32"/>
        </w:rPr>
        <w:t>特点</w:t>
      </w:r>
      <w:r>
        <w:rPr>
          <w:b/>
          <w:sz w:val="32"/>
        </w:rPr>
        <w:t>：</w:t>
      </w:r>
      <w:r>
        <w:rPr>
          <w:rFonts w:hint="eastAsia"/>
          <w:b/>
          <w:sz w:val="32"/>
        </w:rPr>
        <w:t>Features: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</w:t>
      </w:r>
      <w:r>
        <w:rPr>
          <w:rFonts w:ascii="宋体" w:hAnsi="宋体" w:hint="eastAsia"/>
          <w:sz w:val="24"/>
        </w:rPr>
        <w:t>PV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P</w:t>
      </w:r>
      <w:r>
        <w:rPr>
          <w:rFonts w:ascii="宋体" w:hAnsi="宋体"/>
          <w:sz w:val="24"/>
        </w:rPr>
        <w:t>ower</w:t>
      </w:r>
      <w:r>
        <w:rPr>
          <w:rFonts w:ascii="宋体" w:hAnsi="宋体"/>
          <w:sz w:val="24"/>
        </w:rPr>
        <w:t>功能：太阳能板直接启动控制器</w:t>
      </w:r>
      <w:r>
        <w:rPr>
          <w:rFonts w:ascii="宋体" w:hAnsi="宋体" w:hint="eastAsia"/>
          <w:sz w:val="24"/>
        </w:rPr>
        <w:t>。</w:t>
      </w:r>
    </w:p>
    <w:p w:rsidR="00985638" w:rsidRDefault="00E56BF6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PV-Power</w:t>
      </w:r>
      <w:r>
        <w:rPr>
          <w:rFonts w:ascii="宋体" w:hAnsi="宋体" w:hint="eastAsia"/>
          <w:sz w:val="24"/>
        </w:rPr>
        <w:t xml:space="preserve"> function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solar panel can start controller directly.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●电池激活，电池维护功能，电池寿命更长久。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batt</w:t>
      </w:r>
      <w:r>
        <w:rPr>
          <w:rFonts w:ascii="宋体" w:hAnsi="宋体" w:hint="eastAsia"/>
          <w:sz w:val="24"/>
        </w:rPr>
        <w:t xml:space="preserve">ery </w:t>
      </w:r>
      <w:proofErr w:type="spellStart"/>
      <w:proofErr w:type="gramStart"/>
      <w:r>
        <w:rPr>
          <w:rFonts w:ascii="宋体" w:hAnsi="宋体" w:hint="eastAsia"/>
          <w:sz w:val="24"/>
        </w:rPr>
        <w:t>activation</w:t>
      </w:r>
      <w:r>
        <w:rPr>
          <w:rFonts w:ascii="宋体" w:hAnsi="宋体" w:hint="eastAsia"/>
          <w:sz w:val="24"/>
        </w:rPr>
        <w:t>,battery</w:t>
      </w:r>
      <w:proofErr w:type="spellEnd"/>
      <w:proofErr w:type="gramEnd"/>
      <w:r>
        <w:rPr>
          <w:rFonts w:ascii="宋体" w:hAnsi="宋体" w:hint="eastAsia"/>
          <w:sz w:val="24"/>
        </w:rPr>
        <w:t xml:space="preserve"> </w:t>
      </w:r>
      <w:proofErr w:type="spellStart"/>
      <w:r>
        <w:rPr>
          <w:rFonts w:ascii="宋体" w:hAnsi="宋体" w:hint="eastAsia"/>
          <w:sz w:val="24"/>
        </w:rPr>
        <w:t>protection,longer</w:t>
      </w:r>
      <w:proofErr w:type="spellEnd"/>
      <w:r>
        <w:rPr>
          <w:rFonts w:ascii="宋体" w:hAnsi="宋体" w:hint="eastAsia"/>
          <w:sz w:val="24"/>
        </w:rPr>
        <w:t xml:space="preserve"> battery life.</w:t>
      </w:r>
    </w:p>
    <w:p w:rsidR="00985638" w:rsidRDefault="00E56BF6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●电池端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V</w:t>
      </w:r>
      <w:r>
        <w:rPr>
          <w:rFonts w:ascii="宋体" w:hAnsi="宋体"/>
          <w:sz w:val="24"/>
        </w:rPr>
        <w:t>电压或低压均能启动。</w:t>
      </w:r>
    </w:p>
    <w:p w:rsidR="00985638" w:rsidRDefault="00E56BF6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Battery side OV voltage or low voltage can be start.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●具有物联网</w:t>
      </w:r>
      <w:r>
        <w:rPr>
          <w:rFonts w:ascii="宋体" w:hAnsi="宋体"/>
          <w:sz w:val="24"/>
        </w:rPr>
        <w:t>通讯功能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可通过</w:t>
      </w:r>
      <w:r>
        <w:rPr>
          <w:rFonts w:ascii="宋体" w:hAnsi="宋体" w:hint="eastAsia"/>
          <w:sz w:val="24"/>
        </w:rPr>
        <w:t>物联网模块实现</w:t>
      </w:r>
      <w:r>
        <w:rPr>
          <w:rFonts w:ascii="宋体" w:hAnsi="宋体"/>
          <w:sz w:val="24"/>
        </w:rPr>
        <w:t>控制器远程连接</w:t>
      </w:r>
      <w:r>
        <w:rPr>
          <w:rFonts w:ascii="宋体" w:hAnsi="宋体" w:hint="eastAsia"/>
          <w:sz w:val="24"/>
        </w:rPr>
        <w:t>。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With </w:t>
      </w:r>
      <w:proofErr w:type="spellStart"/>
      <w:r>
        <w:rPr>
          <w:rFonts w:ascii="宋体" w:hAnsi="宋体" w:hint="eastAsia"/>
          <w:sz w:val="24"/>
        </w:rPr>
        <w:t>IoT</w:t>
      </w:r>
      <w:proofErr w:type="spellEnd"/>
      <w:r>
        <w:rPr>
          <w:rFonts w:ascii="宋体" w:hAnsi="宋体" w:hint="eastAsia"/>
          <w:sz w:val="24"/>
        </w:rPr>
        <w:t xml:space="preserve"> communication function, the controller can be remotely connected through the </w:t>
      </w:r>
      <w:proofErr w:type="spellStart"/>
      <w:r>
        <w:rPr>
          <w:rFonts w:ascii="宋体" w:hAnsi="宋体" w:hint="eastAsia"/>
          <w:sz w:val="24"/>
        </w:rPr>
        <w:t>IoT</w:t>
      </w:r>
      <w:proofErr w:type="spellEnd"/>
      <w:r>
        <w:rPr>
          <w:rFonts w:ascii="宋体" w:hAnsi="宋体" w:hint="eastAsia"/>
          <w:sz w:val="24"/>
        </w:rPr>
        <w:t xml:space="preserve"> module.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●采用</w:t>
      </w:r>
      <w:r>
        <w:rPr>
          <w:rFonts w:ascii="宋体" w:hAnsi="宋体" w:hint="eastAsia"/>
          <w:sz w:val="24"/>
        </w:rPr>
        <w:t>G</w:t>
      </w:r>
      <w:r>
        <w:rPr>
          <w:rFonts w:ascii="宋体" w:hAnsi="宋体"/>
          <w:sz w:val="24"/>
        </w:rPr>
        <w:t>SM</w:t>
      </w:r>
      <w:r>
        <w:rPr>
          <w:rFonts w:ascii="宋体" w:hAnsi="宋体" w:hint="eastAsia"/>
          <w:sz w:val="24"/>
        </w:rPr>
        <w:t>方式通信，</w:t>
      </w:r>
      <w:r>
        <w:rPr>
          <w:rFonts w:ascii="宋体" w:hAnsi="宋体"/>
          <w:sz w:val="24"/>
        </w:rPr>
        <w:t>可外置插入</w:t>
      </w:r>
      <w:r>
        <w:rPr>
          <w:rFonts w:ascii="宋体" w:hAnsi="宋体" w:hint="eastAsia"/>
          <w:sz w:val="24"/>
        </w:rPr>
        <w:t>2G</w:t>
      </w:r>
      <w:r>
        <w:rPr>
          <w:rFonts w:ascii="宋体" w:hAnsi="宋体" w:hint="eastAsia"/>
          <w:sz w:val="24"/>
        </w:rPr>
        <w:t>手机卡，或者</w:t>
      </w:r>
      <w:proofErr w:type="gramStart"/>
      <w:r>
        <w:rPr>
          <w:rFonts w:ascii="宋体" w:hAnsi="宋体" w:hint="eastAsia"/>
          <w:sz w:val="24"/>
        </w:rPr>
        <w:t>物联卡</w:t>
      </w:r>
      <w:proofErr w:type="gramEnd"/>
      <w:r>
        <w:rPr>
          <w:rFonts w:ascii="宋体" w:hAnsi="宋体" w:hint="eastAsia"/>
          <w:sz w:val="24"/>
        </w:rPr>
        <w:t>。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Using GSM communication, you can externally insert a 2G mobile phone card or an </w:t>
      </w:r>
      <w:proofErr w:type="spellStart"/>
      <w:r>
        <w:rPr>
          <w:rFonts w:ascii="宋体" w:hAnsi="宋体" w:hint="eastAsia"/>
          <w:sz w:val="24"/>
        </w:rPr>
        <w:t>IoT</w:t>
      </w:r>
      <w:proofErr w:type="spellEnd"/>
      <w:r>
        <w:rPr>
          <w:rFonts w:ascii="宋体" w:hAnsi="宋体" w:hint="eastAsia"/>
          <w:sz w:val="24"/>
        </w:rPr>
        <w:t xml:space="preserve"> card.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●支持铅酸、三元锂电池、磷酸铁锂电池。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Support lead acid, ternary lithium battery, lithium iron phosphate battery.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●支持光时控功能。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Support light time control </w:t>
      </w:r>
      <w:r>
        <w:rPr>
          <w:rFonts w:ascii="宋体" w:hAnsi="宋体" w:hint="eastAsia"/>
          <w:sz w:val="24"/>
        </w:rPr>
        <w:t>function.</w:t>
      </w:r>
    </w:p>
    <w:p w:rsidR="00985638" w:rsidRDefault="00E56BF6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●负载输出：</w:t>
      </w:r>
      <w:r>
        <w:rPr>
          <w:rFonts w:ascii="宋体" w:hAnsi="宋体" w:hint="eastAsia"/>
          <w:sz w:val="24"/>
        </w:rPr>
        <w:t>DC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12V/2A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USB 5V</w:t>
      </w:r>
      <w:r>
        <w:rPr>
          <w:rFonts w:ascii="宋体" w:hAnsi="宋体"/>
          <w:sz w:val="24"/>
        </w:rPr>
        <w:t>/2A</w:t>
      </w:r>
      <w:r>
        <w:rPr>
          <w:rFonts w:ascii="宋体" w:hAnsi="宋体" w:hint="eastAsia"/>
          <w:sz w:val="24"/>
        </w:rPr>
        <w:t>。</w:t>
      </w:r>
    </w:p>
    <w:p w:rsidR="00985638" w:rsidRDefault="00E56BF6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Load output: DC 12V/2A, USB 5V/2A.</w:t>
      </w:r>
    </w:p>
    <w:p w:rsidR="00985638" w:rsidRDefault="00E56BF6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●低电报警、超温</w:t>
      </w:r>
      <w:r>
        <w:rPr>
          <w:rFonts w:ascii="宋体" w:hAnsi="宋体"/>
          <w:sz w:val="24"/>
        </w:rPr>
        <w:t>报警</w:t>
      </w:r>
      <w:r>
        <w:rPr>
          <w:rFonts w:ascii="宋体" w:hAnsi="宋体" w:hint="eastAsia"/>
          <w:sz w:val="24"/>
        </w:rPr>
        <w:t>。</w:t>
      </w:r>
    </w:p>
    <w:p w:rsidR="00985638" w:rsidRDefault="00E56BF6">
      <w:pPr>
        <w:widowControl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Low power alarm, over temperature alarm.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●电池、太阳能板、负载未接或异常报警。</w:t>
      </w: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Battery, solar panel, load is not connected or abnormal alarm.</w:t>
      </w:r>
    </w:p>
    <w:p w:rsidR="00985638" w:rsidRDefault="00E56BF6">
      <w:pPr>
        <w:rPr>
          <w:b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351790</wp:posOffset>
            </wp:positionH>
            <wp:positionV relativeFrom="paragraph">
              <wp:posOffset>489585</wp:posOffset>
            </wp:positionV>
            <wp:extent cx="2712720" cy="1605915"/>
            <wp:effectExtent l="0" t="0" r="11430" b="1333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</w:rPr>
        <w:t>外观：</w:t>
      </w:r>
      <w:r>
        <w:rPr>
          <w:rFonts w:hint="eastAsia"/>
          <w:b/>
          <w:sz w:val="32"/>
        </w:rPr>
        <w:t>A</w:t>
      </w:r>
      <w:r>
        <w:rPr>
          <w:rFonts w:hint="eastAsia"/>
          <w:b/>
          <w:sz w:val="32"/>
        </w:rPr>
        <w:t>ppearance</w:t>
      </w:r>
    </w:p>
    <w:p w:rsidR="00985638" w:rsidRDefault="00985638">
      <w:pPr>
        <w:rPr>
          <w:b/>
          <w:sz w:val="32"/>
        </w:rPr>
      </w:pPr>
    </w:p>
    <w:p w:rsidR="00985638" w:rsidRDefault="00985638">
      <w:pPr>
        <w:rPr>
          <w:b/>
          <w:sz w:val="32"/>
        </w:rPr>
      </w:pPr>
    </w:p>
    <w:tbl>
      <w:tblPr>
        <w:tblStyle w:val="a9"/>
        <w:tblW w:w="6285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2077"/>
        <w:gridCol w:w="1095"/>
        <w:gridCol w:w="2210"/>
      </w:tblGrid>
      <w:tr w:rsidR="00985638">
        <w:trPr>
          <w:trHeight w:val="354"/>
          <w:jc w:val="center"/>
        </w:trPr>
        <w:tc>
          <w:tcPr>
            <w:tcW w:w="903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  <w:r>
              <w:rPr>
                <w:rFonts w:ascii="宋体" w:hAnsi="宋体" w:hint="eastAsia"/>
                <w:sz w:val="24"/>
              </w:rPr>
              <w:t>No.</w:t>
            </w:r>
          </w:p>
        </w:tc>
        <w:tc>
          <w:tcPr>
            <w:tcW w:w="2077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Name</w:t>
            </w:r>
          </w:p>
        </w:tc>
        <w:tc>
          <w:tcPr>
            <w:tcW w:w="1095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  <w:r>
              <w:rPr>
                <w:rFonts w:ascii="宋体" w:hAnsi="宋体" w:hint="eastAsia"/>
                <w:sz w:val="24"/>
              </w:rPr>
              <w:t>No.</w:t>
            </w:r>
          </w:p>
        </w:tc>
        <w:tc>
          <w:tcPr>
            <w:tcW w:w="221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Name</w:t>
            </w:r>
          </w:p>
        </w:tc>
      </w:tr>
      <w:tr w:rsidR="00985638">
        <w:trPr>
          <w:trHeight w:val="416"/>
          <w:jc w:val="center"/>
        </w:trPr>
        <w:tc>
          <w:tcPr>
            <w:tcW w:w="903" w:type="dxa"/>
          </w:tcPr>
          <w:p w:rsidR="00985638" w:rsidRDefault="00985638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7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联网</w:t>
            </w:r>
            <w:r>
              <w:rPr>
                <w:rFonts w:ascii="宋体" w:hAnsi="宋体"/>
                <w:sz w:val="24"/>
              </w:rPr>
              <w:t>指示灯</w:t>
            </w:r>
            <w:r>
              <w:rPr>
                <w:rFonts w:ascii="宋体" w:hAnsi="宋体" w:hint="eastAsia"/>
                <w:sz w:val="24"/>
              </w:rPr>
              <w:t>Networking indicator</w:t>
            </w:r>
          </w:p>
        </w:tc>
        <w:tc>
          <w:tcPr>
            <w:tcW w:w="1095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⑥</w:t>
            </w:r>
          </w:p>
        </w:tc>
        <w:tc>
          <w:tcPr>
            <w:tcW w:w="221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负载</w:t>
            </w:r>
            <w:r>
              <w:rPr>
                <w:rFonts w:ascii="宋体" w:hAnsi="宋体"/>
                <w:sz w:val="24"/>
              </w:rPr>
              <w:t>接口</w:t>
            </w:r>
            <w:r>
              <w:rPr>
                <w:rFonts w:ascii="宋体" w:hAnsi="宋体" w:hint="eastAsia"/>
                <w:sz w:val="24"/>
              </w:rPr>
              <w:t>Load interface</w:t>
            </w:r>
          </w:p>
        </w:tc>
      </w:tr>
      <w:tr w:rsidR="00985638">
        <w:trPr>
          <w:trHeight w:val="407"/>
          <w:jc w:val="center"/>
        </w:trPr>
        <w:tc>
          <w:tcPr>
            <w:tcW w:w="903" w:type="dxa"/>
          </w:tcPr>
          <w:p w:rsidR="00985638" w:rsidRDefault="00985638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7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温度</w:t>
            </w:r>
            <w:r>
              <w:rPr>
                <w:rFonts w:ascii="宋体" w:hAnsi="宋体"/>
                <w:sz w:val="24"/>
              </w:rPr>
              <w:t>传感器</w:t>
            </w:r>
            <w:r>
              <w:rPr>
                <w:rFonts w:ascii="宋体" w:hAnsi="宋体" w:hint="eastAsia"/>
                <w:sz w:val="24"/>
              </w:rPr>
              <w:t>Temperature Sensor</w:t>
            </w:r>
          </w:p>
        </w:tc>
        <w:tc>
          <w:tcPr>
            <w:tcW w:w="1095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⑦</w:t>
            </w:r>
          </w:p>
        </w:tc>
        <w:tc>
          <w:tcPr>
            <w:tcW w:w="221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DC</w:t>
            </w:r>
            <w:r>
              <w:rPr>
                <w:rFonts w:ascii="宋体" w:hAnsi="宋体"/>
                <w:sz w:val="24"/>
              </w:rPr>
              <w:t>12V</w:t>
            </w:r>
            <w:r>
              <w:rPr>
                <w:rFonts w:ascii="宋体" w:hAnsi="宋体" w:hint="eastAsia"/>
                <w:sz w:val="24"/>
              </w:rPr>
              <w:t>输出</w:t>
            </w:r>
            <w:r>
              <w:rPr>
                <w:rFonts w:ascii="宋体" w:hAnsi="宋体"/>
                <w:sz w:val="24"/>
              </w:rPr>
              <w:t>接口</w:t>
            </w:r>
            <w:r>
              <w:rPr>
                <w:rFonts w:ascii="宋体" w:hAnsi="宋体" w:hint="eastAsia"/>
                <w:sz w:val="24"/>
              </w:rPr>
              <w:t>DC12V output interface</w:t>
            </w:r>
          </w:p>
        </w:tc>
      </w:tr>
      <w:tr w:rsidR="00985638">
        <w:trPr>
          <w:trHeight w:val="426"/>
          <w:jc w:val="center"/>
        </w:trPr>
        <w:tc>
          <w:tcPr>
            <w:tcW w:w="903" w:type="dxa"/>
          </w:tcPr>
          <w:p w:rsidR="00985638" w:rsidRDefault="00985638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7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SIM</w:t>
            </w:r>
            <w:r>
              <w:rPr>
                <w:rFonts w:ascii="宋体" w:hAnsi="宋体" w:hint="eastAsia"/>
                <w:sz w:val="24"/>
              </w:rPr>
              <w:t>卡槽</w:t>
            </w:r>
            <w:r>
              <w:rPr>
                <w:rFonts w:ascii="宋体" w:hAnsi="宋体" w:hint="eastAsia"/>
                <w:sz w:val="24"/>
              </w:rPr>
              <w:t>SIM card slot</w:t>
            </w:r>
          </w:p>
        </w:tc>
        <w:tc>
          <w:tcPr>
            <w:tcW w:w="1095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⑧</w:t>
            </w:r>
          </w:p>
        </w:tc>
        <w:tc>
          <w:tcPr>
            <w:tcW w:w="221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开关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设置</w:t>
            </w:r>
            <w:r>
              <w:rPr>
                <w:rFonts w:ascii="宋体" w:hAnsi="宋体"/>
                <w:sz w:val="24"/>
              </w:rPr>
              <w:t>按键</w:t>
            </w:r>
            <w:r>
              <w:rPr>
                <w:rFonts w:ascii="宋体" w:hAnsi="宋体" w:hint="eastAsia"/>
                <w:sz w:val="24"/>
              </w:rPr>
              <w:t>Switch / setting button</w:t>
            </w:r>
          </w:p>
        </w:tc>
      </w:tr>
      <w:tr w:rsidR="00985638">
        <w:trPr>
          <w:trHeight w:val="405"/>
          <w:jc w:val="center"/>
        </w:trPr>
        <w:tc>
          <w:tcPr>
            <w:tcW w:w="903" w:type="dxa"/>
          </w:tcPr>
          <w:p w:rsidR="00985638" w:rsidRDefault="00985638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7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光伏</w:t>
            </w:r>
            <w:r>
              <w:rPr>
                <w:rFonts w:ascii="宋体" w:hAnsi="宋体"/>
                <w:sz w:val="24"/>
              </w:rPr>
              <w:t>阵列接口</w:t>
            </w:r>
            <w:r>
              <w:rPr>
                <w:rFonts w:ascii="宋体" w:hAnsi="宋体" w:hint="eastAsia"/>
                <w:sz w:val="24"/>
              </w:rPr>
              <w:t>Photovoltaic array interface</w:t>
            </w:r>
          </w:p>
        </w:tc>
        <w:tc>
          <w:tcPr>
            <w:tcW w:w="1095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⑨</w:t>
            </w:r>
          </w:p>
        </w:tc>
        <w:tc>
          <w:tcPr>
            <w:tcW w:w="221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USB</w:t>
            </w:r>
            <w:r>
              <w:rPr>
                <w:rFonts w:ascii="宋体" w:hAnsi="宋体"/>
                <w:sz w:val="24"/>
              </w:rPr>
              <w:t xml:space="preserve"> 5V</w:t>
            </w:r>
            <w:r>
              <w:rPr>
                <w:rFonts w:ascii="宋体" w:hAnsi="宋体"/>
                <w:sz w:val="24"/>
              </w:rPr>
              <w:t>输出接口</w:t>
            </w:r>
            <w:r>
              <w:rPr>
                <w:rFonts w:ascii="宋体" w:hAnsi="宋体" w:hint="eastAsia"/>
                <w:sz w:val="24"/>
              </w:rPr>
              <w:t>USB 5V output interface</w:t>
            </w:r>
          </w:p>
        </w:tc>
      </w:tr>
      <w:tr w:rsidR="00985638">
        <w:trPr>
          <w:trHeight w:val="425"/>
          <w:jc w:val="center"/>
        </w:trPr>
        <w:tc>
          <w:tcPr>
            <w:tcW w:w="903" w:type="dxa"/>
          </w:tcPr>
          <w:p w:rsidR="00985638" w:rsidRDefault="00985638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7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蓄电池</w:t>
            </w:r>
            <w:r>
              <w:rPr>
                <w:rFonts w:ascii="宋体" w:hAnsi="宋体"/>
                <w:sz w:val="24"/>
              </w:rPr>
              <w:t>接口</w:t>
            </w:r>
            <w:r>
              <w:rPr>
                <w:rFonts w:ascii="宋体" w:hAnsi="宋体" w:hint="eastAsia"/>
                <w:sz w:val="24"/>
              </w:rPr>
              <w:t>Battery interface</w:t>
            </w:r>
          </w:p>
        </w:tc>
        <w:tc>
          <w:tcPr>
            <w:tcW w:w="1095" w:type="dxa"/>
          </w:tcPr>
          <w:p w:rsidR="00985638" w:rsidRDefault="009856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</w:tcPr>
          <w:p w:rsidR="00985638" w:rsidRDefault="0098563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85638" w:rsidRDefault="00E56BF6">
      <w:pPr>
        <w:tabs>
          <w:tab w:val="left" w:pos="1627"/>
        </w:tabs>
        <w:jc w:val="left"/>
        <w:rPr>
          <w:b/>
          <w:sz w:val="28"/>
        </w:rPr>
      </w:pPr>
      <w:r>
        <w:rPr>
          <w:rFonts w:hint="eastAsia"/>
          <w:b/>
          <w:sz w:val="32"/>
        </w:rPr>
        <w:t>设置说明及显示</w:t>
      </w:r>
      <w:r>
        <w:rPr>
          <w:rFonts w:hint="eastAsia"/>
          <w:b/>
          <w:sz w:val="32"/>
        </w:rPr>
        <w:t xml:space="preserve"> </w:t>
      </w:r>
      <w:r>
        <w:rPr>
          <w:b/>
          <w:sz w:val="28"/>
        </w:rPr>
        <w:t>：</w:t>
      </w:r>
      <w:r>
        <w:rPr>
          <w:rFonts w:hint="eastAsia"/>
          <w:b/>
          <w:sz w:val="28"/>
        </w:rPr>
        <w:t>Setting instructions and display:</w:t>
      </w:r>
    </w:p>
    <w:p w:rsidR="00985638" w:rsidRDefault="00E56BF6">
      <w:pPr>
        <w:tabs>
          <w:tab w:val="left" w:pos="1627"/>
        </w:tabs>
        <w:ind w:firstLineChars="200" w:firstLine="420"/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>
            <wp:extent cx="228600" cy="228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参数设置、保存与查看按键，在可设置参数的界面长按此键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秒，数字闪动，表示已进入设置模式，设置完毕后，按一下</w:t>
      </w:r>
      <w:r>
        <w:rPr>
          <w:rFonts w:ascii="宋体" w:hAnsi="宋体" w:hint="eastAsia"/>
          <w:sz w:val="24"/>
        </w:rPr>
        <w:t>5S</w:t>
      </w:r>
      <w:r>
        <w:rPr>
          <w:rFonts w:ascii="宋体" w:hAnsi="宋体" w:hint="eastAsia"/>
          <w:sz w:val="24"/>
        </w:rPr>
        <w:t>保存退出；无操作</w:t>
      </w:r>
      <w:r>
        <w:rPr>
          <w:rFonts w:ascii="宋体" w:hAnsi="宋体" w:hint="eastAsia"/>
          <w:sz w:val="24"/>
        </w:rPr>
        <w:t>60</w:t>
      </w:r>
      <w:r>
        <w:rPr>
          <w:rFonts w:ascii="宋体" w:hAnsi="宋体" w:hint="eastAsia"/>
          <w:sz w:val="24"/>
        </w:rPr>
        <w:t>秒后不保存退出，返回主界面。（注意：当无操作时，界面将进入自动循环）</w:t>
      </w:r>
    </w:p>
    <w:p w:rsidR="00985638" w:rsidRDefault="00E56BF6">
      <w:pPr>
        <w:tabs>
          <w:tab w:val="left" w:pos="1627"/>
        </w:tabs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Parameter setting, save and view button, press this button for 5 seconds on the interface where parameters </w:t>
      </w:r>
      <w:r>
        <w:rPr>
          <w:rFonts w:ascii="宋体" w:hAnsi="宋体" w:hint="eastAsia"/>
          <w:sz w:val="24"/>
        </w:rPr>
        <w:t>can be set, the number flashes, indicating that the setting mode has been entered. After setting, press 5S to save and exit; no operation will not save after 60 seconds. back to main interface. (Note: when there is no operation, the interface will enter th</w:t>
      </w:r>
      <w:r>
        <w:rPr>
          <w:rFonts w:ascii="宋体" w:hAnsi="宋体" w:hint="eastAsia"/>
          <w:sz w:val="24"/>
        </w:rPr>
        <w:t>e automatic cycle)</w:t>
      </w:r>
    </w:p>
    <w:p w:rsidR="00985638" w:rsidRDefault="00E56BF6">
      <w:pPr>
        <w:tabs>
          <w:tab w:val="left" w:pos="1627"/>
        </w:tabs>
        <w:ind w:firstLineChars="400" w:firstLine="840"/>
        <w:jc w:val="left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142240</wp:posOffset>
            </wp:positionV>
            <wp:extent cx="929005" cy="612140"/>
            <wp:effectExtent l="0" t="0" r="4445" b="0"/>
            <wp:wrapNone/>
            <wp:docPr id="14" name="图片 14" descr="放电电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放电电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120015</wp:posOffset>
            </wp:positionV>
            <wp:extent cx="929005" cy="612140"/>
            <wp:effectExtent l="0" t="0" r="444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120015</wp:posOffset>
            </wp:positionV>
            <wp:extent cx="929005" cy="612140"/>
            <wp:effectExtent l="0" t="0" r="4445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638" w:rsidRDefault="00E56BF6">
      <w:pPr>
        <w:tabs>
          <w:tab w:val="left" w:pos="1627"/>
        </w:tabs>
        <w:ind w:firstLineChars="400" w:firstLine="84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109220</wp:posOffset>
                </wp:positionV>
                <wp:extent cx="787400" cy="967740"/>
                <wp:effectExtent l="7620" t="2540" r="14605" b="10795"/>
                <wp:wrapNone/>
                <wp:docPr id="11" name="右弧形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7400" cy="967740"/>
                        </a:xfrm>
                        <a:prstGeom prst="curvedLeftArrow">
                          <a:avLst>
                            <a:gd name="adj1" fmla="val 24581"/>
                            <a:gd name="adj2" fmla="val 4916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3" type="#_x0000_t103" style="position:absolute;left:0pt;margin-left:-18.9pt;margin-top:8.6pt;height:76.2pt;width:62pt;rotation:11796480f;z-index:251669504;mso-width-relative:page;mso-height-relative:page;" fillcolor="#FFFFFF" filled="t" stroked="t" coordsize="21600,21600" o:gfxdata="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JHUnbWAAAACQEAAA8AAAAAAAAAAQAgAAAAIgAAAGRycy9kb3ducmV2LnhtbFBLAQIUABQAAAAI&#10;AIdO4kBcp4XQYQIAALoEAAAOAAAAAAAAAAEAIAAAACUBAABkcnMvZTJvRG9jLnhtbFBLBQYAAAAA&#10;BgAGAFkBAAD4BQAAAAA=&#10;" adj="12960,19440,7199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173355</wp:posOffset>
                </wp:positionV>
                <wp:extent cx="316865" cy="111125"/>
                <wp:effectExtent l="7620" t="19050" r="18415" b="22225"/>
                <wp:wrapNone/>
                <wp:docPr id="10" name="右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11125"/>
                        </a:xfrm>
                        <a:prstGeom prst="rightArrow">
                          <a:avLst>
                            <a:gd name="adj1" fmla="val 50000"/>
                            <a:gd name="adj2" fmla="val 71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42.1pt;margin-top:13.65pt;height:8.75pt;width:24.95pt;z-index:251665408;mso-width-relative:page;mso-height-relative:page;" fillcolor="#FFFFFF" filled="t" stroked="t" coordsize="21600,21600" o:gfxdata="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D7m87XAAAACQEAAA8AAAAAAAAAAQAgAAAAIgAAAGRycy9kb3du&#10;cmV2LnhtbFBLAQIUABQAAAAIAIdO4kCs2i1vOQIAAHwEAAAOAAAAAAAAAAEAIAAAACYBAABkcnMv&#10;ZTJvRG9jLnhtbFBLBQYAAAAABgAGAFkBAADRBQAAAAA=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173355</wp:posOffset>
                </wp:positionV>
                <wp:extent cx="316865" cy="111125"/>
                <wp:effectExtent l="9525" t="19050" r="16510" b="22225"/>
                <wp:wrapNone/>
                <wp:docPr id="9" name="右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11125"/>
                        </a:xfrm>
                        <a:prstGeom prst="rightArrow">
                          <a:avLst>
                            <a:gd name="adj1" fmla="val 50000"/>
                            <a:gd name="adj2" fmla="val 71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137.25pt;margin-top:13.65pt;height:8.75pt;width:24.95pt;z-index:251662336;mso-width-relative:page;mso-height-relative:page;" fillcolor="#FFFFFF" filled="t" stroked="t" coordsize="21600,21600" o:gfxdata="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mA+92AAAAAkBAAAPAAAAAAAAAAEAIAAAACIAAABkcnMvZG93&#10;bnJldi54bWxQSwECFAAUAAAACACHTuJAHuzuLjkCAAB6BAAADgAAAAAAAAABACAAAAAnAQAAZHJz&#10;L2Uyb0RvYy54bWxQSwUGAAAAAAYABgBZAQAA0gUAAAAA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985638" w:rsidRDefault="00E56BF6">
      <w:pPr>
        <w:tabs>
          <w:tab w:val="left" w:pos="1627"/>
        </w:tabs>
        <w:ind w:firstLineChars="400" w:firstLine="84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6985</wp:posOffset>
                </wp:positionV>
                <wp:extent cx="787400" cy="967740"/>
                <wp:effectExtent l="22225" t="12700" r="9525" b="635"/>
                <wp:wrapNone/>
                <wp:docPr id="8" name="右弧形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967740"/>
                        </a:xfrm>
                        <a:prstGeom prst="curvedLeftArrow">
                          <a:avLst>
                            <a:gd name="adj1" fmla="val 24581"/>
                            <a:gd name="adj2" fmla="val 4916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3" type="#_x0000_t103" style="position:absolute;left:0pt;margin-left:352pt;margin-top:0.55pt;height:76.2pt;width:62pt;z-index:251666432;mso-width-relative:page;mso-height-relative:page;" fillcolor="#FFFFFF" filled="t" stroked="t" coordsize="21600,21600" o:gfxdata="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2k8xnVAAAACQEAAA8AAAAA&#10;AAAAAQAgAAAAIgAAAGRycy9kb3ducmV2LnhtbFBLAQIUABQAAAAIAIdO4kCGihlkUAIAAKkEAAAO&#10;AAAAAAAAAAEAIAAAACQBAABkcnMvZTJvRG9jLnhtbFBLBQYAAAAABgAGAFkBAADmBQAAAAA=&#10;" adj="12960,19440,7199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985638" w:rsidRDefault="00985638">
      <w:pPr>
        <w:tabs>
          <w:tab w:val="left" w:pos="1627"/>
        </w:tabs>
        <w:ind w:firstLineChars="400" w:firstLine="840"/>
        <w:jc w:val="left"/>
        <w:rPr>
          <w:color w:val="000000"/>
        </w:rPr>
      </w:pPr>
    </w:p>
    <w:p w:rsidR="00985638" w:rsidRDefault="00E56BF6">
      <w:pPr>
        <w:tabs>
          <w:tab w:val="left" w:pos="1627"/>
          <w:tab w:val="left" w:pos="3630"/>
          <w:tab w:val="left" w:pos="5790"/>
        </w:tabs>
        <w:ind w:firstLineChars="400" w:firstLine="840"/>
        <w:jc w:val="left"/>
        <w:rPr>
          <w:color w:val="000000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/>
          <w:color w:val="000000"/>
        </w:rPr>
        <w:t>电池电压</w:t>
      </w:r>
      <w:r>
        <w:rPr>
          <w:rFonts w:hint="eastAsia"/>
          <w:color w:val="000000"/>
        </w:rPr>
        <w:t>battery voltage</w:t>
      </w:r>
      <w:r>
        <w:rPr>
          <w:color w:val="000000"/>
        </w:rPr>
        <w:tab/>
      </w:r>
      <w:r>
        <w:rPr>
          <w:rFonts w:hint="eastAsia"/>
          <w:color w:val="000000"/>
        </w:rPr>
        <w:t>环境</w:t>
      </w:r>
      <w:r>
        <w:rPr>
          <w:color w:val="000000"/>
        </w:rPr>
        <w:t>温度</w:t>
      </w:r>
      <w:r>
        <w:rPr>
          <w:rFonts w:hint="eastAsia"/>
          <w:color w:val="000000"/>
        </w:rPr>
        <w:t>environment</w:t>
      </w:r>
      <w:r>
        <w:rPr>
          <w:rFonts w:hint="eastAsia"/>
          <w:color w:val="000000"/>
        </w:rPr>
        <w:t xml:space="preserve"> temp</w:t>
      </w:r>
      <w:r>
        <w:rPr>
          <w:color w:val="000000"/>
        </w:rPr>
        <w:tab/>
      </w:r>
      <w:r>
        <w:rPr>
          <w:rFonts w:hint="eastAsia"/>
          <w:color w:val="000000"/>
        </w:rPr>
        <w:t>放电电流</w:t>
      </w:r>
      <w:r>
        <w:rPr>
          <w:rFonts w:hint="eastAsia"/>
          <w:color w:val="000000"/>
        </w:rPr>
        <w:t>discharge current</w:t>
      </w:r>
    </w:p>
    <w:p w:rsidR="00985638" w:rsidRDefault="00E56BF6">
      <w:pPr>
        <w:tabs>
          <w:tab w:val="left" w:pos="1627"/>
        </w:tabs>
        <w:ind w:firstLineChars="400" w:firstLine="840"/>
        <w:jc w:val="left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16510</wp:posOffset>
            </wp:positionV>
            <wp:extent cx="856615" cy="556895"/>
            <wp:effectExtent l="0" t="0" r="635" b="0"/>
            <wp:wrapTight wrapText="bothSides">
              <wp:wrapPolygon edited="0">
                <wp:start x="0" y="0"/>
                <wp:lineTo x="0" y="20689"/>
                <wp:lineTo x="21136" y="20689"/>
                <wp:lineTo x="21136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34290</wp:posOffset>
            </wp:positionV>
            <wp:extent cx="815340" cy="535940"/>
            <wp:effectExtent l="0" t="0" r="3810" b="0"/>
            <wp:wrapTight wrapText="bothSides">
              <wp:wrapPolygon edited="0">
                <wp:start x="0" y="0"/>
                <wp:lineTo x="0" y="20730"/>
                <wp:lineTo x="21196" y="20730"/>
                <wp:lineTo x="21196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638" w:rsidRDefault="00E56BF6">
      <w:pPr>
        <w:tabs>
          <w:tab w:val="left" w:pos="1627"/>
        </w:tabs>
        <w:ind w:firstLineChars="400" w:firstLine="84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27940</wp:posOffset>
                </wp:positionV>
                <wp:extent cx="453390" cy="142240"/>
                <wp:effectExtent l="19050" t="16510" r="13335" b="22225"/>
                <wp:wrapNone/>
                <wp:docPr id="5" name="右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3390" cy="142240"/>
                        </a:xfrm>
                        <a:prstGeom prst="rightArrow">
                          <a:avLst>
                            <a:gd name="adj1" fmla="val 50000"/>
                            <a:gd name="adj2" fmla="val 796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flip:x y;margin-left:184.5pt;margin-top:2.2pt;height:11.2pt;width:35.7pt;z-index:251668480;mso-width-relative:page;mso-height-relative:page;" fillcolor="#FFFFFF" filled="t" stroked="t" coordsize="21600,21600" o:gfxdata="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1/KitcAAAAIAQAADwAAAAAAAAABACAA&#10;AAAiAAAAZHJzL2Rvd25yZXYueG1sUEsBAhQAFAAAAAgAh07iQBDlVFlHAgAAjgQAAA4AAAAAAAAA&#10;AQAgAAAAJgEAAGRycy9lMm9Eb2MueG1sUEsFBgAAAAAGAAYAWQEAAN8FAAAAAA==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985638" w:rsidRDefault="00985638">
      <w:pPr>
        <w:tabs>
          <w:tab w:val="left" w:pos="1627"/>
        </w:tabs>
        <w:ind w:firstLineChars="400" w:firstLine="840"/>
        <w:jc w:val="left"/>
        <w:rPr>
          <w:color w:val="000000"/>
        </w:rPr>
      </w:pPr>
    </w:p>
    <w:p w:rsidR="00985638" w:rsidRDefault="00E56BF6">
      <w:pPr>
        <w:tabs>
          <w:tab w:val="left" w:pos="1627"/>
        </w:tabs>
        <w:ind w:firstLineChars="400" w:firstLine="840"/>
        <w:jc w:val="left"/>
        <w:rPr>
          <w:color w:val="000000"/>
        </w:rPr>
      </w:pPr>
      <w:r>
        <w:rPr>
          <w:rFonts w:hint="eastAsia"/>
          <w:color w:val="000000"/>
        </w:rPr>
        <w:t>Battery type(can set)</w:t>
      </w:r>
      <w:r>
        <w:rPr>
          <w:rFonts w:hint="eastAsia"/>
          <w:color w:val="000000"/>
        </w:rPr>
        <w:t>电池</w:t>
      </w:r>
      <w:r>
        <w:rPr>
          <w:color w:val="000000"/>
        </w:rPr>
        <w:t>类型（</w:t>
      </w:r>
      <w:r>
        <w:rPr>
          <w:rFonts w:hint="eastAsia"/>
          <w:color w:val="000000"/>
        </w:rPr>
        <w:t>可设置</w:t>
      </w:r>
      <w:r>
        <w:rPr>
          <w:color w:val="000000"/>
        </w:rPr>
        <w:t>）</w:t>
      </w:r>
      <w:r>
        <w:rPr>
          <w:rFonts w:hint="eastAsia"/>
          <w:color w:val="000000"/>
        </w:rPr>
        <w:t>load working type(can set)</w:t>
      </w:r>
      <w:r>
        <w:rPr>
          <w:rFonts w:hint="eastAsia"/>
          <w:color w:val="000000"/>
        </w:rPr>
        <w:t>负载</w:t>
      </w:r>
      <w:r>
        <w:rPr>
          <w:color w:val="000000"/>
        </w:rPr>
        <w:t>工作</w:t>
      </w:r>
      <w:r>
        <w:rPr>
          <w:rFonts w:hint="eastAsia"/>
          <w:color w:val="000000"/>
        </w:rPr>
        <w:t>模式（可</w:t>
      </w:r>
      <w:r>
        <w:rPr>
          <w:color w:val="000000"/>
        </w:rPr>
        <w:t>设置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            </w:t>
      </w:r>
    </w:p>
    <w:p w:rsidR="00985638" w:rsidRDefault="00E56BF6">
      <w:pPr>
        <w:tabs>
          <w:tab w:val="left" w:pos="1627"/>
        </w:tabs>
        <w:ind w:firstLineChars="400" w:firstLine="840"/>
        <w:jc w:val="lef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负载工作模式：</w:t>
      </w:r>
      <w:r>
        <w:rPr>
          <w:rFonts w:ascii="宋体" w:hAnsi="宋体" w:hint="eastAsia"/>
          <w:sz w:val="24"/>
        </w:rPr>
        <w:t>Load mode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[C0H]</w:t>
      </w:r>
      <w:r>
        <w:rPr>
          <w:rFonts w:ascii="宋体" w:hAnsi="宋体" w:hint="eastAsia"/>
          <w:sz w:val="24"/>
        </w:rPr>
        <w:t>手动开关模式（默认开启）。</w:t>
      </w:r>
      <w:r>
        <w:rPr>
          <w:rFonts w:ascii="宋体" w:hAnsi="宋体" w:hint="eastAsia"/>
          <w:sz w:val="24"/>
        </w:rPr>
        <w:t>Manual switch mode (on by default).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[L0H]</w:t>
      </w:r>
      <w:r>
        <w:rPr>
          <w:rFonts w:ascii="宋体" w:hAnsi="宋体" w:hint="eastAsia"/>
          <w:sz w:val="24"/>
        </w:rPr>
        <w:t>光控模式</w:t>
      </w:r>
      <w:r>
        <w:rPr>
          <w:rFonts w:ascii="宋体" w:hAnsi="宋体" w:hint="eastAsia"/>
          <w:sz w:val="24"/>
        </w:rPr>
        <w:t xml:space="preserve"> Light control mode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[1-12H]</w:t>
      </w:r>
      <w:r>
        <w:rPr>
          <w:rFonts w:ascii="宋体" w:hAnsi="宋体" w:hint="eastAsia"/>
          <w:sz w:val="24"/>
        </w:rPr>
        <w:t>光控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延时模式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[P0H]</w:t>
      </w:r>
      <w:r>
        <w:rPr>
          <w:rFonts w:ascii="宋体" w:hAnsi="宋体" w:hint="eastAsia"/>
          <w:sz w:val="24"/>
        </w:rPr>
        <w:t>白天启动模式，仅当</w:t>
      </w:r>
      <w:r>
        <w:rPr>
          <w:rFonts w:ascii="宋体" w:hAnsi="宋体" w:hint="eastAsia"/>
          <w:sz w:val="24"/>
        </w:rPr>
        <w:t>PV</w:t>
      </w:r>
      <w:r>
        <w:rPr>
          <w:rFonts w:ascii="宋体" w:hAnsi="宋体" w:hint="eastAsia"/>
          <w:sz w:val="24"/>
        </w:rPr>
        <w:t>端有电压时启动</w:t>
      </w:r>
      <w:r>
        <w:rPr>
          <w:rFonts w:ascii="宋体" w:hAnsi="宋体" w:hint="eastAsia"/>
          <w:sz w:val="24"/>
        </w:rPr>
        <w:t>Daytime start mode, only start when PV terminal has voltage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电池类型</w:t>
      </w:r>
      <w:r>
        <w:rPr>
          <w:rFonts w:ascii="宋体" w:hAnsi="宋体" w:hint="eastAsia"/>
          <w:sz w:val="24"/>
        </w:rPr>
        <w:t xml:space="preserve"> battery type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C-1 </w:t>
      </w:r>
      <w:r>
        <w:rPr>
          <w:rFonts w:ascii="宋体" w:hAnsi="宋体" w:hint="eastAsia"/>
          <w:sz w:val="24"/>
        </w:rPr>
        <w:t>铅酸免维护</w:t>
      </w:r>
      <w:r>
        <w:rPr>
          <w:rFonts w:ascii="宋体" w:hAnsi="宋体" w:hint="eastAsia"/>
          <w:sz w:val="24"/>
        </w:rPr>
        <w:t>Lead acid is maintenance-free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C-2 </w:t>
      </w:r>
      <w:r>
        <w:rPr>
          <w:rFonts w:ascii="宋体" w:hAnsi="宋体" w:hint="eastAsia"/>
          <w:sz w:val="24"/>
        </w:rPr>
        <w:t>胶体</w:t>
      </w:r>
      <w:r>
        <w:rPr>
          <w:rFonts w:ascii="宋体" w:hAnsi="宋体" w:hint="eastAsia"/>
          <w:sz w:val="24"/>
        </w:rPr>
        <w:t>colloid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C-3</w:t>
      </w:r>
      <w:r>
        <w:rPr>
          <w:rFonts w:ascii="宋体" w:hAnsi="宋体" w:hint="eastAsia"/>
          <w:sz w:val="24"/>
        </w:rPr>
        <w:t>铅</w:t>
      </w:r>
      <w:r>
        <w:rPr>
          <w:rFonts w:ascii="宋体" w:hAnsi="宋体" w:hint="eastAsia"/>
          <w:sz w:val="24"/>
        </w:rPr>
        <w:t>酸开口</w:t>
      </w:r>
      <w:r>
        <w:rPr>
          <w:rFonts w:ascii="宋体" w:hAnsi="宋体" w:hint="eastAsia"/>
          <w:sz w:val="24"/>
        </w:rPr>
        <w:t>Lead-acid openings</w:t>
      </w:r>
    </w:p>
    <w:p w:rsidR="00985638" w:rsidRDefault="00E56BF6">
      <w:pPr>
        <w:tabs>
          <w:tab w:val="left" w:pos="1627"/>
        </w:tabs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L-3 </w:t>
      </w:r>
      <w:r>
        <w:rPr>
          <w:rFonts w:ascii="宋体" w:hAnsi="宋体" w:hint="eastAsia"/>
          <w:sz w:val="24"/>
        </w:rPr>
        <w:t>三元锂电池</w:t>
      </w:r>
      <w:r>
        <w:rPr>
          <w:rFonts w:ascii="宋体" w:hAnsi="宋体" w:hint="eastAsia"/>
          <w:sz w:val="24"/>
        </w:rPr>
        <w:t>Ternary lithium battery*3</w:t>
      </w:r>
      <w:r>
        <w:rPr>
          <w:rFonts w:ascii="宋体" w:hAnsi="宋体" w:hint="eastAsia"/>
          <w:sz w:val="24"/>
        </w:rPr>
        <w:t>串</w:t>
      </w:r>
      <w:r>
        <w:rPr>
          <w:rFonts w:ascii="宋体" w:hAnsi="宋体" w:hint="eastAsia"/>
          <w:sz w:val="24"/>
        </w:rPr>
        <w:t>pcs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L-6 </w:t>
      </w:r>
      <w:r>
        <w:rPr>
          <w:rFonts w:ascii="宋体" w:hAnsi="宋体" w:hint="eastAsia"/>
          <w:sz w:val="24"/>
        </w:rPr>
        <w:t>三元锂电池</w:t>
      </w:r>
      <w:r>
        <w:rPr>
          <w:rFonts w:ascii="宋体" w:hAnsi="宋体" w:hint="eastAsia"/>
          <w:sz w:val="24"/>
        </w:rPr>
        <w:t>Ternary lithium battery*6</w:t>
      </w:r>
      <w:r>
        <w:rPr>
          <w:rFonts w:ascii="宋体" w:hAnsi="宋体" w:hint="eastAsia"/>
          <w:sz w:val="24"/>
        </w:rPr>
        <w:t>串</w:t>
      </w:r>
      <w:r>
        <w:rPr>
          <w:rFonts w:ascii="宋体" w:hAnsi="宋体" w:hint="eastAsia"/>
          <w:sz w:val="24"/>
        </w:rPr>
        <w:t>pcs</w:t>
      </w:r>
    </w:p>
    <w:p w:rsidR="00985638" w:rsidRDefault="00E56BF6">
      <w:pPr>
        <w:tabs>
          <w:tab w:val="left" w:pos="1627"/>
        </w:tabs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F-4 </w:t>
      </w:r>
      <w:r>
        <w:rPr>
          <w:rFonts w:ascii="宋体" w:hAnsi="宋体" w:hint="eastAsia"/>
          <w:sz w:val="24"/>
        </w:rPr>
        <w:t>磷酸铁锂电池</w:t>
      </w:r>
      <w:r>
        <w:rPr>
          <w:rFonts w:ascii="宋体" w:hAnsi="宋体" w:hint="eastAsia"/>
          <w:sz w:val="24"/>
        </w:rPr>
        <w:t>Lithium iron phosphate battery*4</w:t>
      </w:r>
      <w:r>
        <w:rPr>
          <w:rFonts w:ascii="宋体" w:hAnsi="宋体" w:hint="eastAsia"/>
          <w:sz w:val="24"/>
        </w:rPr>
        <w:t>串</w:t>
      </w:r>
      <w:r>
        <w:rPr>
          <w:rFonts w:ascii="宋体" w:hAnsi="宋体" w:hint="eastAsia"/>
          <w:sz w:val="24"/>
        </w:rPr>
        <w:t>pcs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F-8</w:t>
      </w:r>
      <w:r>
        <w:rPr>
          <w:rFonts w:ascii="宋体" w:hAnsi="宋体" w:hint="eastAsia"/>
          <w:sz w:val="24"/>
        </w:rPr>
        <w:t>磷酸铁锂电池</w:t>
      </w:r>
      <w:r>
        <w:rPr>
          <w:rFonts w:ascii="宋体" w:hAnsi="宋体" w:hint="eastAsia"/>
          <w:sz w:val="24"/>
        </w:rPr>
        <w:t>Lithium iron phosphate battery*8</w:t>
      </w:r>
      <w:r>
        <w:rPr>
          <w:rFonts w:ascii="宋体" w:hAnsi="宋体" w:hint="eastAsia"/>
          <w:sz w:val="24"/>
        </w:rPr>
        <w:t>串</w:t>
      </w:r>
      <w:r>
        <w:rPr>
          <w:rFonts w:ascii="宋体" w:hAnsi="宋体" w:hint="eastAsia"/>
          <w:sz w:val="24"/>
        </w:rPr>
        <w:t>pcs</w:t>
      </w:r>
    </w:p>
    <w:p w:rsidR="00985638" w:rsidRDefault="00E56BF6">
      <w:pPr>
        <w:rPr>
          <w:b/>
          <w:sz w:val="32"/>
        </w:rPr>
      </w:pPr>
      <w:r>
        <w:rPr>
          <w:rFonts w:hint="eastAsia"/>
          <w:b/>
          <w:sz w:val="32"/>
        </w:rPr>
        <w:t>参数</w:t>
      </w:r>
      <w:r>
        <w:rPr>
          <w:b/>
          <w:sz w:val="32"/>
        </w:rPr>
        <w:t>：</w:t>
      </w:r>
      <w:r>
        <w:rPr>
          <w:rFonts w:hint="eastAsia"/>
          <w:b/>
          <w:sz w:val="32"/>
        </w:rPr>
        <w:t>P</w:t>
      </w:r>
      <w:r>
        <w:rPr>
          <w:rFonts w:hint="eastAsia"/>
          <w:b/>
          <w:sz w:val="32"/>
        </w:rPr>
        <w:t>arameter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438"/>
        <w:gridCol w:w="1659"/>
        <w:gridCol w:w="1660"/>
      </w:tblGrid>
      <w:tr w:rsidR="00985638">
        <w:trPr>
          <w:trHeight w:val="482"/>
        </w:trPr>
        <w:tc>
          <w:tcPr>
            <w:tcW w:w="198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</w:t>
            </w:r>
            <w:r>
              <w:rPr>
                <w:rFonts w:ascii="宋体" w:hAnsi="宋体" w:hint="eastAsia"/>
                <w:sz w:val="24"/>
              </w:rPr>
              <w:t>Model</w:t>
            </w:r>
          </w:p>
        </w:tc>
        <w:tc>
          <w:tcPr>
            <w:tcW w:w="1559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CMJ</w:t>
            </w:r>
            <w:r>
              <w:rPr>
                <w:rFonts w:ascii="宋体" w:hAnsi="宋体"/>
                <w:sz w:val="24"/>
              </w:rPr>
              <w:t>-2405</w:t>
            </w:r>
          </w:p>
        </w:tc>
        <w:tc>
          <w:tcPr>
            <w:tcW w:w="1438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CMJ</w:t>
            </w:r>
            <w:r>
              <w:rPr>
                <w:rFonts w:ascii="宋体" w:hAnsi="宋体"/>
                <w:sz w:val="24"/>
              </w:rPr>
              <w:t>-2410</w:t>
            </w:r>
          </w:p>
        </w:tc>
        <w:tc>
          <w:tcPr>
            <w:tcW w:w="1659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CMJ</w:t>
            </w:r>
            <w:r>
              <w:rPr>
                <w:rFonts w:ascii="宋体" w:hAnsi="宋体"/>
                <w:sz w:val="24"/>
              </w:rPr>
              <w:t>-2420</w:t>
            </w:r>
          </w:p>
        </w:tc>
        <w:tc>
          <w:tcPr>
            <w:tcW w:w="166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CMJ</w:t>
            </w:r>
            <w:r>
              <w:rPr>
                <w:rFonts w:ascii="宋体" w:hAnsi="宋体"/>
                <w:sz w:val="24"/>
              </w:rPr>
              <w:t>-2430</w:t>
            </w:r>
          </w:p>
        </w:tc>
      </w:tr>
      <w:tr w:rsidR="00985638">
        <w:trPr>
          <w:trHeight w:val="418"/>
        </w:trPr>
        <w:tc>
          <w:tcPr>
            <w:tcW w:w="1980" w:type="dxa"/>
            <w:vAlign w:val="center"/>
          </w:tcPr>
          <w:p w:rsidR="00985638" w:rsidRDefault="00E56BF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最大充电电流</w:t>
            </w:r>
            <w:r>
              <w:rPr>
                <w:rFonts w:ascii="宋体" w:hAnsi="宋体" w:hint="eastAsia"/>
                <w:sz w:val="24"/>
              </w:rPr>
              <w:t>Maximum charging current</w:t>
            </w:r>
          </w:p>
        </w:tc>
        <w:tc>
          <w:tcPr>
            <w:tcW w:w="1559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1438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1659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166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985638">
        <w:trPr>
          <w:trHeight w:val="425"/>
        </w:trPr>
        <w:tc>
          <w:tcPr>
            <w:tcW w:w="1980" w:type="dxa"/>
            <w:vAlign w:val="center"/>
          </w:tcPr>
          <w:p w:rsidR="00985638" w:rsidRDefault="00E56BF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最大放电电流</w:t>
            </w:r>
            <w:r>
              <w:rPr>
                <w:rFonts w:ascii="宋体" w:hAnsi="宋体" w:hint="eastAsia"/>
                <w:sz w:val="24"/>
              </w:rPr>
              <w:t>Maximum discharge current</w:t>
            </w:r>
          </w:p>
        </w:tc>
        <w:tc>
          <w:tcPr>
            <w:tcW w:w="1559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5A</w:t>
            </w:r>
          </w:p>
        </w:tc>
        <w:tc>
          <w:tcPr>
            <w:tcW w:w="1438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10A</w:t>
            </w:r>
          </w:p>
        </w:tc>
        <w:tc>
          <w:tcPr>
            <w:tcW w:w="1659" w:type="dxa"/>
            <w:vAlign w:val="center"/>
          </w:tcPr>
          <w:p w:rsidR="00985638" w:rsidRDefault="00E56BF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1660" w:type="dxa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30A</w:t>
            </w:r>
          </w:p>
        </w:tc>
      </w:tr>
      <w:tr w:rsidR="00985638">
        <w:trPr>
          <w:trHeight w:val="417"/>
        </w:trPr>
        <w:tc>
          <w:tcPr>
            <w:tcW w:w="1980" w:type="dxa"/>
            <w:vAlign w:val="center"/>
          </w:tcPr>
          <w:p w:rsidR="00985638" w:rsidRDefault="00E56BF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最大</w:t>
            </w:r>
            <w:proofErr w:type="gramStart"/>
            <w:r>
              <w:rPr>
                <w:rFonts w:ascii="宋体" w:hAnsi="宋体" w:hint="eastAsia"/>
                <w:sz w:val="24"/>
              </w:rPr>
              <w:t>光伏板耐压</w:t>
            </w:r>
            <w:proofErr w:type="gramEnd"/>
            <w:r>
              <w:rPr>
                <w:rFonts w:ascii="宋体" w:hAnsi="宋体" w:hint="eastAsia"/>
                <w:sz w:val="24"/>
              </w:rPr>
              <w:t>Maximum photovoltaic panel withstand voltage</w:t>
            </w:r>
          </w:p>
        </w:tc>
        <w:tc>
          <w:tcPr>
            <w:tcW w:w="6316" w:type="dxa"/>
            <w:gridSpan w:val="4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55V</w:t>
            </w:r>
          </w:p>
        </w:tc>
      </w:tr>
      <w:tr w:rsidR="00985638">
        <w:trPr>
          <w:trHeight w:val="408"/>
        </w:trPr>
        <w:tc>
          <w:tcPr>
            <w:tcW w:w="1980" w:type="dxa"/>
            <w:vAlign w:val="center"/>
          </w:tcPr>
          <w:p w:rsidR="00985638" w:rsidRDefault="00E56BF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USB</w:t>
            </w:r>
            <w:r>
              <w:rPr>
                <w:rFonts w:ascii="宋体" w:hAnsi="宋体" w:hint="eastAsia"/>
                <w:sz w:val="24"/>
              </w:rPr>
              <w:t>输出</w:t>
            </w:r>
            <w:r>
              <w:rPr>
                <w:rFonts w:ascii="宋体" w:hAnsi="宋体" w:hint="eastAsia"/>
                <w:sz w:val="24"/>
              </w:rPr>
              <w:t>output</w:t>
            </w:r>
          </w:p>
        </w:tc>
        <w:tc>
          <w:tcPr>
            <w:tcW w:w="6316" w:type="dxa"/>
            <w:gridSpan w:val="4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5V 2A</w:t>
            </w:r>
          </w:p>
        </w:tc>
      </w:tr>
      <w:tr w:rsidR="00985638">
        <w:trPr>
          <w:trHeight w:val="414"/>
        </w:trPr>
        <w:tc>
          <w:tcPr>
            <w:tcW w:w="1980" w:type="dxa"/>
            <w:vAlign w:val="center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特征</w:t>
            </w:r>
            <w:r>
              <w:rPr>
                <w:rFonts w:ascii="宋体" w:hAnsi="宋体" w:hint="eastAsia"/>
                <w:sz w:val="24"/>
              </w:rPr>
              <w:t>feature</w:t>
            </w:r>
          </w:p>
        </w:tc>
        <w:tc>
          <w:tcPr>
            <w:tcW w:w="6316" w:type="dxa"/>
            <w:gridSpan w:val="4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空载损耗</w:t>
            </w:r>
            <w:r>
              <w:rPr>
                <w:rFonts w:ascii="宋体" w:hAnsi="宋体" w:hint="eastAsia"/>
                <w:sz w:val="24"/>
              </w:rPr>
              <w:t>no-load loss</w:t>
            </w:r>
            <w:r>
              <w:rPr>
                <w:rFonts w:ascii="宋体" w:hAnsi="宋体" w:hint="eastAsia"/>
                <w:sz w:val="24"/>
              </w:rPr>
              <w:t>：≤</w:t>
            </w:r>
            <w:r>
              <w:rPr>
                <w:rFonts w:ascii="宋体" w:hAnsi="宋体"/>
                <w:sz w:val="24"/>
              </w:rPr>
              <w:t>10mA</w:t>
            </w:r>
            <w:r>
              <w:rPr>
                <w:rFonts w:ascii="宋体" w:hAnsi="宋体" w:hint="eastAsia"/>
                <w:sz w:val="24"/>
              </w:rPr>
              <w:t>；温度补偿</w:t>
            </w:r>
            <w:r>
              <w:rPr>
                <w:rFonts w:ascii="宋体" w:hAnsi="宋体" w:hint="eastAsia"/>
                <w:sz w:val="24"/>
              </w:rPr>
              <w:t xml:space="preserve">Temperature </w:t>
            </w:r>
            <w:r>
              <w:rPr>
                <w:rFonts w:ascii="宋体" w:hAnsi="宋体" w:hint="eastAsia"/>
                <w:sz w:val="24"/>
              </w:rPr>
              <w:lastRenderedPageBreak/>
              <w:t>compensation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-3</w:t>
            </w:r>
            <w:r>
              <w:rPr>
                <w:rFonts w:ascii="宋体" w:hAnsi="宋体"/>
                <w:sz w:val="24"/>
              </w:rPr>
              <w:t>mV/</w:t>
            </w:r>
            <w:r>
              <w:rPr>
                <w:rFonts w:ascii="宋体" w:hAnsi="宋体" w:hint="eastAsia"/>
                <w:sz w:val="24"/>
              </w:rPr>
              <w:t>cell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℃</w:t>
            </w:r>
          </w:p>
        </w:tc>
      </w:tr>
      <w:tr w:rsidR="00985638">
        <w:trPr>
          <w:trHeight w:val="421"/>
        </w:trPr>
        <w:tc>
          <w:tcPr>
            <w:tcW w:w="1980" w:type="dxa"/>
            <w:vAlign w:val="center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工作温度</w:t>
            </w:r>
            <w:r>
              <w:rPr>
                <w:rFonts w:ascii="宋体" w:hAnsi="宋体" w:hint="eastAsia"/>
                <w:sz w:val="24"/>
              </w:rPr>
              <w:t>working Temp</w:t>
            </w:r>
          </w:p>
        </w:tc>
        <w:tc>
          <w:tcPr>
            <w:tcW w:w="6316" w:type="dxa"/>
            <w:gridSpan w:val="4"/>
          </w:tcPr>
          <w:p w:rsidR="00985638" w:rsidRDefault="00E56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-20</w:t>
            </w:r>
            <w:r>
              <w:rPr>
                <w:rFonts w:ascii="宋体" w:hAnsi="宋体" w:hint="eastAsia"/>
                <w:sz w:val="24"/>
              </w:rPr>
              <w:t>℃</w:t>
            </w:r>
            <w:r>
              <w:rPr>
                <w:rFonts w:ascii="宋体" w:hAnsi="宋体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℃</w:t>
            </w:r>
          </w:p>
        </w:tc>
      </w:tr>
    </w:tbl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※参数可</w:t>
      </w:r>
      <w:r>
        <w:rPr>
          <w:rFonts w:ascii="宋体" w:hAnsi="宋体"/>
          <w:sz w:val="24"/>
        </w:rPr>
        <w:t>根据用户要求定制。</w:t>
      </w:r>
      <w:r>
        <w:rPr>
          <w:rFonts w:ascii="宋体" w:hAnsi="宋体" w:hint="eastAsia"/>
          <w:sz w:val="24"/>
        </w:rPr>
        <w:t>Parameters can be customized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701"/>
        <w:gridCol w:w="1560"/>
      </w:tblGrid>
      <w:tr w:rsidR="00985638">
        <w:trPr>
          <w:trHeight w:val="613"/>
        </w:trPr>
        <w:tc>
          <w:tcPr>
            <w:tcW w:w="198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电池类型</w:t>
            </w:r>
            <w:r>
              <w:rPr>
                <w:rFonts w:ascii="宋体" w:hAnsi="宋体" w:hint="eastAsia"/>
                <w:sz w:val="24"/>
              </w:rPr>
              <w:t>battery type</w:t>
            </w:r>
          </w:p>
          <w:p w:rsidR="00985638" w:rsidRDefault="00E56BF6">
            <w:pPr>
              <w:tabs>
                <w:tab w:val="left" w:pos="1627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参数</w:t>
            </w:r>
            <w:r>
              <w:rPr>
                <w:rFonts w:ascii="宋体" w:hAnsi="宋体" w:hint="eastAsia"/>
                <w:sz w:val="24"/>
              </w:rPr>
              <w:t>Parameters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额定电压</w:t>
            </w:r>
            <w:r>
              <w:rPr>
                <w:rFonts w:ascii="宋体" w:hAnsi="宋体" w:hint="eastAsia"/>
                <w:sz w:val="24"/>
              </w:rPr>
              <w:t>nominal voltage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PV</w:t>
            </w:r>
            <w:r>
              <w:rPr>
                <w:rFonts w:ascii="宋体" w:hAnsi="宋体" w:hint="eastAsia"/>
                <w:sz w:val="24"/>
              </w:rPr>
              <w:t>充电截止电压</w:t>
            </w:r>
            <w:r>
              <w:rPr>
                <w:rFonts w:ascii="宋体" w:hAnsi="宋体" w:hint="eastAsia"/>
                <w:sz w:val="24"/>
              </w:rPr>
              <w:t>PV charge cut-off voltage</w:t>
            </w:r>
          </w:p>
        </w:tc>
        <w:tc>
          <w:tcPr>
            <w:tcW w:w="1701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电池放电截止电压</w:t>
            </w:r>
            <w:r>
              <w:rPr>
                <w:rFonts w:ascii="宋体" w:hAnsi="宋体" w:hint="eastAsia"/>
                <w:sz w:val="24"/>
              </w:rPr>
              <w:t>Battery discharge cut-off voltage</w:t>
            </w:r>
          </w:p>
        </w:tc>
        <w:tc>
          <w:tcPr>
            <w:tcW w:w="156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恢复放电电压</w:t>
            </w:r>
            <w:r>
              <w:rPr>
                <w:rFonts w:ascii="宋体" w:hAnsi="宋体" w:hint="eastAsia"/>
                <w:sz w:val="24"/>
              </w:rPr>
              <w:t>Recovery discharge voltage</w:t>
            </w:r>
          </w:p>
        </w:tc>
      </w:tr>
      <w:tr w:rsidR="00985638">
        <w:trPr>
          <w:trHeight w:val="550"/>
        </w:trPr>
        <w:tc>
          <w:tcPr>
            <w:tcW w:w="198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-393065</wp:posOffset>
                      </wp:positionV>
                      <wp:extent cx="1247775" cy="371475"/>
                      <wp:effectExtent l="0" t="0" r="28575" b="2857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5.65pt;margin-top:-30.95pt;height:29.25pt;width:98.25pt;z-index:251672576;mso-width-relative:page;mso-height-relative:page;" filled="f" stroked="t" coordsize="21600,21600" o:gfxdata="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IXh62AAAAAoBAAAP&#10;AAAAAAAAAAEAIAAAACIAAABkcnMvZG93bnJldi54bWxQSwECFAAUAAAACACHTuJAmUE0Xt8BAAB1&#10;AwAADgAAAAAAAAABACAAAAAn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</w:rPr>
              <w:t>铅酸</w:t>
            </w:r>
            <w:r>
              <w:rPr>
                <w:rFonts w:ascii="宋体" w:hAnsi="宋体" w:hint="eastAsia"/>
                <w:sz w:val="24"/>
              </w:rPr>
              <w:t>Lead-acid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12V/24</w:t>
            </w:r>
            <w:r>
              <w:rPr>
                <w:rFonts w:ascii="宋体" w:hAnsi="宋体"/>
                <w:sz w:val="24"/>
              </w:rPr>
              <w:t>V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14.5V/29V</w:t>
            </w:r>
          </w:p>
        </w:tc>
        <w:tc>
          <w:tcPr>
            <w:tcW w:w="1701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10.5V/21V</w:t>
            </w:r>
          </w:p>
        </w:tc>
        <w:tc>
          <w:tcPr>
            <w:tcW w:w="156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12V/24V</w:t>
            </w:r>
          </w:p>
        </w:tc>
      </w:tr>
      <w:tr w:rsidR="00985638">
        <w:tc>
          <w:tcPr>
            <w:tcW w:w="198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三元锂电池</w:t>
            </w:r>
            <w:r>
              <w:rPr>
                <w:rFonts w:ascii="宋体" w:hAnsi="宋体" w:hint="eastAsia"/>
                <w:sz w:val="24"/>
              </w:rPr>
              <w:t>Ternary lithium battery*3</w:t>
            </w:r>
            <w:r>
              <w:rPr>
                <w:rFonts w:ascii="宋体" w:hAnsi="宋体" w:hint="eastAsia"/>
                <w:sz w:val="24"/>
              </w:rPr>
              <w:t>串</w:t>
            </w:r>
            <w:r>
              <w:rPr>
                <w:rFonts w:ascii="宋体" w:hAnsi="宋体" w:hint="eastAsia"/>
                <w:sz w:val="24"/>
              </w:rPr>
              <w:t>pcs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串</w:t>
            </w:r>
            <w:r>
              <w:rPr>
                <w:rFonts w:ascii="宋体" w:hAnsi="宋体" w:hint="eastAsia"/>
                <w:sz w:val="24"/>
              </w:rPr>
              <w:t>pcs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3.7V</w:t>
            </w:r>
            <w:r>
              <w:rPr>
                <w:rFonts w:ascii="宋体" w:hAnsi="宋体"/>
                <w:sz w:val="24"/>
              </w:rPr>
              <w:t>*3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*6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4.2V</w:t>
            </w:r>
            <w:r>
              <w:rPr>
                <w:rFonts w:ascii="宋体" w:hAnsi="宋体"/>
                <w:sz w:val="24"/>
              </w:rPr>
              <w:t>*3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*6</w:t>
            </w:r>
          </w:p>
        </w:tc>
        <w:tc>
          <w:tcPr>
            <w:tcW w:w="1701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3.0V</w:t>
            </w:r>
            <w:r>
              <w:rPr>
                <w:rFonts w:ascii="宋体" w:hAnsi="宋体"/>
                <w:sz w:val="24"/>
              </w:rPr>
              <w:t>*3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*6</w:t>
            </w:r>
          </w:p>
        </w:tc>
        <w:tc>
          <w:tcPr>
            <w:tcW w:w="156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3.7V</w:t>
            </w:r>
            <w:r>
              <w:rPr>
                <w:rFonts w:ascii="宋体" w:hAnsi="宋体"/>
                <w:sz w:val="24"/>
              </w:rPr>
              <w:t>*3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*6</w:t>
            </w:r>
          </w:p>
        </w:tc>
      </w:tr>
      <w:tr w:rsidR="00985638">
        <w:tc>
          <w:tcPr>
            <w:tcW w:w="198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磷酸铁锂电池</w:t>
            </w:r>
            <w:r>
              <w:rPr>
                <w:rFonts w:ascii="宋体" w:hAnsi="宋体" w:hint="eastAsia"/>
                <w:sz w:val="24"/>
              </w:rPr>
              <w:t>Lithium iron phosphate battery*4</w:t>
            </w:r>
            <w:r>
              <w:rPr>
                <w:rFonts w:ascii="宋体" w:hAnsi="宋体" w:hint="eastAsia"/>
                <w:sz w:val="24"/>
              </w:rPr>
              <w:t>串</w:t>
            </w:r>
            <w:r>
              <w:rPr>
                <w:rFonts w:ascii="宋体" w:hAnsi="宋体" w:hint="eastAsia"/>
                <w:sz w:val="24"/>
              </w:rPr>
              <w:t>pcs</w:t>
            </w:r>
            <w:r>
              <w:rPr>
                <w:rFonts w:ascii="宋体" w:hAnsi="宋体" w:hint="eastAsia"/>
                <w:sz w:val="24"/>
              </w:rPr>
              <w:t>/*8</w:t>
            </w:r>
            <w:r>
              <w:rPr>
                <w:rFonts w:ascii="宋体" w:hAnsi="宋体" w:hint="eastAsia"/>
                <w:sz w:val="24"/>
              </w:rPr>
              <w:t>串</w:t>
            </w:r>
            <w:r>
              <w:rPr>
                <w:rFonts w:ascii="宋体" w:hAnsi="宋体" w:hint="eastAsia"/>
                <w:sz w:val="24"/>
              </w:rPr>
              <w:t>pcs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3.2V</w:t>
            </w:r>
            <w:r>
              <w:rPr>
                <w:rFonts w:ascii="宋体" w:hAnsi="宋体"/>
                <w:sz w:val="24"/>
              </w:rPr>
              <w:t>*4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3.7V</w:t>
            </w:r>
            <w:r>
              <w:rPr>
                <w:rFonts w:ascii="宋体" w:hAnsi="宋体"/>
                <w:sz w:val="24"/>
              </w:rPr>
              <w:t>*4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*8</w:t>
            </w:r>
          </w:p>
        </w:tc>
        <w:tc>
          <w:tcPr>
            <w:tcW w:w="1701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2.8V</w:t>
            </w:r>
            <w:r>
              <w:rPr>
                <w:rFonts w:ascii="宋体" w:hAnsi="宋体"/>
                <w:sz w:val="24"/>
              </w:rPr>
              <w:t>*4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*8</w:t>
            </w:r>
          </w:p>
        </w:tc>
        <w:tc>
          <w:tcPr>
            <w:tcW w:w="1560" w:type="dxa"/>
            <w:shd w:val="clear" w:color="auto" w:fill="auto"/>
          </w:tcPr>
          <w:p w:rsidR="00985638" w:rsidRDefault="00E56BF6">
            <w:pPr>
              <w:tabs>
                <w:tab w:val="left" w:pos="162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3.2V</w:t>
            </w:r>
            <w:r>
              <w:rPr>
                <w:rFonts w:ascii="宋体" w:hAnsi="宋体"/>
                <w:sz w:val="24"/>
              </w:rPr>
              <w:t>*4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*8</w:t>
            </w:r>
          </w:p>
        </w:tc>
      </w:tr>
    </w:tbl>
    <w:p w:rsidR="00985638" w:rsidRDefault="00E56BF6">
      <w:pPr>
        <w:rPr>
          <w:b/>
          <w:sz w:val="32"/>
        </w:rPr>
      </w:pPr>
      <w:r>
        <w:rPr>
          <w:rFonts w:hint="eastAsia"/>
          <w:b/>
          <w:sz w:val="32"/>
        </w:rPr>
        <w:t>操作</w:t>
      </w:r>
      <w:r>
        <w:rPr>
          <w:b/>
          <w:sz w:val="32"/>
        </w:rPr>
        <w:t>说明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</w:rPr>
        <w:t>operating instructions</w:t>
      </w:r>
    </w:p>
    <w:p w:rsidR="00985638" w:rsidRDefault="00E56BF6">
      <w:pPr>
        <w:pStyle w:val="aa"/>
        <w:numPr>
          <w:ilvl w:val="0"/>
          <w:numId w:val="2"/>
        </w:numPr>
        <w:ind w:firstLineChars="0"/>
        <w:rPr>
          <w:b/>
          <w:sz w:val="24"/>
        </w:rPr>
      </w:pPr>
      <w:r>
        <w:rPr>
          <w:noProof/>
          <w:sz w:val="1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389255</wp:posOffset>
            </wp:positionV>
            <wp:extent cx="3333750" cy="1209675"/>
            <wp:effectExtent l="0" t="0" r="0" b="952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SIM</w:t>
      </w:r>
      <w:r>
        <w:rPr>
          <w:b/>
          <w:sz w:val="24"/>
        </w:rPr>
        <w:t>卡</w:t>
      </w:r>
      <w:r>
        <w:rPr>
          <w:rFonts w:hint="eastAsia"/>
          <w:b/>
          <w:sz w:val="24"/>
        </w:rPr>
        <w:t xml:space="preserve"> SIM Card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如图</w:t>
      </w:r>
      <w:r>
        <w:rPr>
          <w:rFonts w:ascii="宋体" w:hAnsi="宋体"/>
          <w:sz w:val="24"/>
        </w:rPr>
        <w:t>所示，插入</w:t>
      </w:r>
      <w:r>
        <w:rPr>
          <w:rFonts w:ascii="宋体" w:hAnsi="宋体"/>
          <w:sz w:val="24"/>
        </w:rPr>
        <w:t>SIM</w:t>
      </w:r>
      <w:r>
        <w:rPr>
          <w:rFonts w:ascii="宋体" w:hAnsi="宋体"/>
          <w:sz w:val="24"/>
        </w:rPr>
        <w:t>卡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分钟后</w:t>
      </w:r>
      <w:r>
        <w:rPr>
          <w:rFonts w:ascii="宋体" w:hAnsi="宋体"/>
          <w:sz w:val="24"/>
        </w:rPr>
        <w:t>控制器才可使用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中间</w:t>
      </w:r>
      <w:r>
        <w:rPr>
          <w:rFonts w:ascii="宋体" w:hAnsi="宋体" w:hint="eastAsia"/>
          <w:sz w:val="24"/>
        </w:rPr>
        <w:t>需要</w:t>
      </w:r>
      <w:r>
        <w:rPr>
          <w:rFonts w:ascii="宋体" w:hAnsi="宋体"/>
          <w:sz w:val="24"/>
        </w:rPr>
        <w:t>识别</w:t>
      </w:r>
      <w:r>
        <w:rPr>
          <w:rFonts w:ascii="宋体" w:hAnsi="宋体" w:hint="eastAsia"/>
          <w:sz w:val="24"/>
        </w:rPr>
        <w:t>控制</w:t>
      </w:r>
      <w:r>
        <w:rPr>
          <w:rFonts w:ascii="宋体" w:hAnsi="宋体"/>
          <w:sz w:val="24"/>
        </w:rPr>
        <w:t>器</w:t>
      </w:r>
      <w:r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 xml:space="preserve"> </w:t>
      </w:r>
      <w:proofErr w:type="gramStart"/>
      <w:r>
        <w:rPr>
          <w:rFonts w:ascii="宋体" w:hAnsi="宋体"/>
          <w:sz w:val="24"/>
        </w:rPr>
        <w:t>寻</w:t>
      </w:r>
      <w:r>
        <w:rPr>
          <w:rFonts w:ascii="宋体" w:hAnsi="宋体" w:hint="eastAsia"/>
          <w:sz w:val="24"/>
        </w:rPr>
        <w:t>网</w:t>
      </w:r>
      <w:r>
        <w:rPr>
          <w:rFonts w:ascii="宋体" w:hAnsi="宋体"/>
          <w:sz w:val="24"/>
        </w:rPr>
        <w:t>的</w:t>
      </w:r>
      <w:proofErr w:type="gramEnd"/>
      <w:r>
        <w:rPr>
          <w:rFonts w:ascii="宋体" w:hAnsi="宋体" w:hint="eastAsia"/>
          <w:sz w:val="24"/>
        </w:rPr>
        <w:t>时间。</w:t>
      </w:r>
      <w:r>
        <w:rPr>
          <w:rFonts w:ascii="宋体" w:hAnsi="宋体" w:hint="eastAsia"/>
          <w:sz w:val="24"/>
        </w:rPr>
        <w:t xml:space="preserve">As </w:t>
      </w:r>
      <w:proofErr w:type="spellStart"/>
      <w:proofErr w:type="gramStart"/>
      <w:r>
        <w:rPr>
          <w:rFonts w:ascii="宋体" w:hAnsi="宋体" w:hint="eastAsia"/>
          <w:sz w:val="24"/>
        </w:rPr>
        <w:t>picture,after</w:t>
      </w:r>
      <w:proofErr w:type="spellEnd"/>
      <w:proofErr w:type="gramEnd"/>
      <w:r>
        <w:rPr>
          <w:rFonts w:ascii="宋体" w:hAnsi="宋体" w:hint="eastAsia"/>
          <w:sz w:val="24"/>
        </w:rPr>
        <w:t xml:space="preserve"> inserting the SIM card, the controller can be used after 10 minutes, and the time between the controller and the network search needs to be recognized.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注意</w:t>
      </w:r>
      <w:r>
        <w:rPr>
          <w:rFonts w:ascii="宋体" w:hAnsi="宋体" w:hint="eastAsia"/>
          <w:sz w:val="24"/>
        </w:rPr>
        <w:t>Notice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、该产品不</w:t>
      </w:r>
      <w:r>
        <w:rPr>
          <w:rFonts w:ascii="宋体" w:hAnsi="宋体"/>
          <w:sz w:val="24"/>
        </w:rPr>
        <w:t>支持热</w:t>
      </w:r>
      <w:r>
        <w:rPr>
          <w:rFonts w:ascii="宋体" w:hAnsi="宋体" w:hint="eastAsia"/>
          <w:sz w:val="24"/>
        </w:rPr>
        <w:t>连接</w:t>
      </w:r>
      <w:r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This product do</w:t>
      </w:r>
      <w:r>
        <w:rPr>
          <w:rFonts w:ascii="宋体" w:hAnsi="宋体" w:hint="eastAsia"/>
          <w:sz w:val="24"/>
        </w:rPr>
        <w:t>esn</w:t>
      </w:r>
      <w:r>
        <w:rPr>
          <w:rFonts w:ascii="宋体" w:hAnsi="宋体"/>
          <w:sz w:val="24"/>
        </w:rPr>
        <w:t>’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 w:hint="eastAsia"/>
          <w:sz w:val="24"/>
        </w:rPr>
        <w:t xml:space="preserve"> support hot co</w:t>
      </w:r>
      <w:r>
        <w:rPr>
          <w:rFonts w:ascii="宋体" w:hAnsi="宋体" w:hint="eastAsia"/>
          <w:sz w:val="24"/>
        </w:rPr>
        <w:t>nnections</w:t>
      </w:r>
    </w:p>
    <w:p w:rsidR="00985638" w:rsidRDefault="00E56BF6">
      <w:pPr>
        <w:tabs>
          <w:tab w:val="left" w:pos="1627"/>
        </w:tabs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产品测试用的卡</w:t>
      </w:r>
      <w:r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products test cards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中国移动</w:t>
      </w:r>
      <w:r>
        <w:rPr>
          <w:rFonts w:ascii="宋体" w:hAnsi="宋体" w:hint="eastAsia"/>
          <w:sz w:val="24"/>
        </w:rPr>
        <w:t>CMCC</w:t>
      </w:r>
      <w:r>
        <w:rPr>
          <w:rFonts w:ascii="宋体" w:hAnsi="宋体" w:hint="eastAsia"/>
          <w:sz w:val="24"/>
        </w:rPr>
        <w:t>，上机时</w:t>
      </w:r>
      <w:r>
        <w:rPr>
          <w:rFonts w:ascii="宋体" w:hAnsi="宋体"/>
          <w:sz w:val="24"/>
        </w:rPr>
        <w:t>请确认</w:t>
      </w:r>
      <w:r>
        <w:rPr>
          <w:rFonts w:ascii="宋体" w:hAnsi="宋体" w:hint="eastAsia"/>
          <w:sz w:val="24"/>
        </w:rPr>
        <w:t>SIM</w:t>
      </w:r>
      <w:r>
        <w:rPr>
          <w:rFonts w:ascii="宋体" w:hAnsi="宋体"/>
          <w:sz w:val="24"/>
        </w:rPr>
        <w:t>卡</w:t>
      </w:r>
      <w:r>
        <w:rPr>
          <w:rFonts w:ascii="宋体" w:hAnsi="宋体" w:hint="eastAsia"/>
          <w:sz w:val="24"/>
        </w:rPr>
        <w:t>是否</w:t>
      </w:r>
      <w:r>
        <w:rPr>
          <w:rFonts w:ascii="宋体" w:hAnsi="宋体"/>
          <w:sz w:val="24"/>
        </w:rPr>
        <w:t>有费用及是否可</w:t>
      </w:r>
      <w:r>
        <w:rPr>
          <w:rFonts w:ascii="宋体" w:hAnsi="宋体" w:hint="eastAsia"/>
          <w:sz w:val="24"/>
        </w:rPr>
        <w:t>连</w:t>
      </w:r>
      <w:r>
        <w:rPr>
          <w:rFonts w:ascii="宋体" w:hAnsi="宋体"/>
          <w:sz w:val="24"/>
        </w:rPr>
        <w:t>网</w:t>
      </w:r>
      <w:r>
        <w:rPr>
          <w:rFonts w:ascii="宋体" w:hAnsi="宋体" w:hint="eastAsia"/>
          <w:sz w:val="24"/>
        </w:rPr>
        <w:t>。</w:t>
      </w:r>
      <w:proofErr w:type="spellStart"/>
      <w:r>
        <w:rPr>
          <w:rFonts w:ascii="宋体" w:hAnsi="宋体" w:hint="eastAsia"/>
          <w:sz w:val="24"/>
        </w:rPr>
        <w:t>Pls</w:t>
      </w:r>
      <w:proofErr w:type="spellEnd"/>
      <w:r>
        <w:rPr>
          <w:rFonts w:ascii="宋体" w:hAnsi="宋体" w:hint="eastAsia"/>
          <w:sz w:val="24"/>
        </w:rPr>
        <w:t xml:space="preserve"> check the SIM has charger and can contact to internet when using</w:t>
      </w:r>
    </w:p>
    <w:p w:rsidR="00985638" w:rsidRDefault="00E56BF6">
      <w:pPr>
        <w:pStyle w:val="aa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指示灯</w:t>
      </w:r>
      <w:r>
        <w:rPr>
          <w:rFonts w:hint="eastAsia"/>
          <w:b/>
          <w:sz w:val="24"/>
        </w:rPr>
        <w:t xml:space="preserve"> Indicator light</w:t>
      </w:r>
    </w:p>
    <w:p w:rsidR="00985638" w:rsidRDefault="00E56BF6">
      <w:pPr>
        <w:pStyle w:val="aa"/>
        <w:ind w:left="720" w:firstLineChars="0" w:firstLine="0"/>
        <w:rPr>
          <w:b/>
          <w:sz w:val="32"/>
        </w:rPr>
      </w:pPr>
      <w:proofErr w:type="gramStart"/>
      <w:r>
        <w:rPr>
          <w:rFonts w:ascii="宋体" w:hAnsi="宋体" w:hint="eastAsia"/>
          <w:sz w:val="24"/>
        </w:rPr>
        <w:t>寻网</w:t>
      </w:r>
      <w:r>
        <w:rPr>
          <w:rFonts w:ascii="宋体" w:hAnsi="宋体"/>
          <w:sz w:val="24"/>
        </w:rPr>
        <w:t>时</w:t>
      </w:r>
      <w:proofErr w:type="gramEnd"/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指示灯边</w:t>
      </w:r>
      <w:r>
        <w:rPr>
          <w:rFonts w:ascii="宋体" w:hAnsi="宋体"/>
          <w:sz w:val="24"/>
        </w:rPr>
        <w:t>绿色，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S</w:t>
      </w:r>
      <w:r>
        <w:rPr>
          <w:rFonts w:ascii="宋体" w:hAnsi="宋体"/>
          <w:sz w:val="24"/>
        </w:rPr>
        <w:t>频闪一次</w:t>
      </w:r>
      <w:r>
        <w:rPr>
          <w:rFonts w:ascii="宋体" w:hAnsi="宋体" w:hint="eastAsia"/>
          <w:sz w:val="24"/>
        </w:rPr>
        <w:t>Search the network: the indicator light side green, 1S strobe once</w:t>
      </w:r>
      <w:r>
        <w:rPr>
          <w:rFonts w:ascii="宋体" w:hAnsi="宋体" w:hint="eastAsia"/>
          <w:sz w:val="24"/>
        </w:rPr>
        <w:t>；</w:t>
      </w:r>
    </w:p>
    <w:p w:rsidR="00985638" w:rsidRDefault="00E56BF6">
      <w:pPr>
        <w:tabs>
          <w:tab w:val="left" w:pos="1627"/>
        </w:tabs>
        <w:ind w:firstLineChars="300" w:firstLine="72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寻网</w:t>
      </w:r>
      <w:r>
        <w:rPr>
          <w:rFonts w:ascii="宋体" w:hAnsi="宋体"/>
          <w:sz w:val="24"/>
        </w:rPr>
        <w:t>成功</w:t>
      </w:r>
      <w:proofErr w:type="gramEnd"/>
      <w:r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连接</w:t>
      </w:r>
      <w:r>
        <w:rPr>
          <w:rFonts w:ascii="宋体" w:hAnsi="宋体"/>
          <w:sz w:val="24"/>
        </w:rPr>
        <w:t>成功：绿色灯</w:t>
      </w:r>
      <w:r>
        <w:rPr>
          <w:rFonts w:ascii="宋体" w:hAnsi="宋体" w:hint="eastAsia"/>
          <w:sz w:val="24"/>
        </w:rPr>
        <w:t>亮度</w:t>
      </w:r>
      <w:r>
        <w:rPr>
          <w:rFonts w:ascii="宋体" w:hAnsi="宋体"/>
          <w:sz w:val="24"/>
        </w:rPr>
        <w:t>变高，闪烁频率加快。</w:t>
      </w:r>
      <w:r>
        <w:rPr>
          <w:rFonts w:ascii="宋体" w:hAnsi="宋体" w:hint="eastAsia"/>
          <w:sz w:val="24"/>
        </w:rPr>
        <w:t xml:space="preserve">When the </w:t>
      </w:r>
      <w:r>
        <w:rPr>
          <w:rFonts w:ascii="宋体" w:hAnsi="宋体" w:hint="eastAsia"/>
          <w:sz w:val="24"/>
        </w:rPr>
        <w:lastRenderedPageBreak/>
        <w:t>network is found successfully / the connection is successful: the green light becomes brighter and the blinking frequency is faster.</w:t>
      </w:r>
    </w:p>
    <w:p w:rsidR="00985638" w:rsidRDefault="00E56BF6">
      <w:pPr>
        <w:tabs>
          <w:tab w:val="left" w:pos="1627"/>
        </w:tabs>
        <w:rPr>
          <w:b/>
          <w:sz w:val="32"/>
        </w:rPr>
      </w:pPr>
      <w:r>
        <w:rPr>
          <w:rFonts w:hint="eastAsia"/>
          <w:b/>
          <w:sz w:val="32"/>
        </w:rPr>
        <w:t>物联网</w:t>
      </w:r>
      <w:r>
        <w:rPr>
          <w:b/>
          <w:sz w:val="32"/>
        </w:rPr>
        <w:t>链接及使用</w:t>
      </w:r>
      <w:r>
        <w:rPr>
          <w:rFonts w:hint="eastAsia"/>
          <w:b/>
          <w:sz w:val="32"/>
        </w:rPr>
        <w:t xml:space="preserve"> Internet link and using</w:t>
      </w:r>
    </w:p>
    <w:p w:rsidR="00985638" w:rsidRDefault="00E56BF6">
      <w:pPr>
        <w:tabs>
          <w:tab w:val="left" w:pos="1627"/>
        </w:tabs>
        <w:rPr>
          <w:b/>
          <w:sz w:val="24"/>
        </w:rPr>
      </w:pPr>
      <w:r>
        <w:rPr>
          <w:rFonts w:hint="eastAsia"/>
          <w:b/>
          <w:sz w:val="24"/>
        </w:rPr>
        <w:t>方式</w:t>
      </w:r>
      <w:proofErr w:type="gramStart"/>
      <w:r>
        <w:rPr>
          <w:rFonts w:hint="eastAsia"/>
          <w:b/>
          <w:sz w:val="24"/>
        </w:rPr>
        <w:t>一</w:t>
      </w:r>
      <w:proofErr w:type="gramEnd"/>
      <w:r>
        <w:rPr>
          <w:rFonts w:hint="eastAsia"/>
          <w:b/>
          <w:sz w:val="24"/>
        </w:rPr>
        <w:t xml:space="preserve"> way 1.</w:t>
      </w:r>
    </w:p>
    <w:p w:rsidR="00985638" w:rsidRDefault="00E56BF6">
      <w:pPr>
        <w:tabs>
          <w:tab w:val="left" w:pos="1627"/>
        </w:tabs>
        <w:rPr>
          <w:sz w:val="22"/>
        </w:rPr>
      </w:pPr>
      <w:r>
        <w:rPr>
          <w:rFonts w:hint="eastAsia"/>
          <w:b/>
          <w:sz w:val="24"/>
        </w:rPr>
        <w:t xml:space="preserve"> </w:t>
      </w:r>
      <w:proofErr w:type="gramStart"/>
      <w:r>
        <w:rPr>
          <w:rFonts w:hint="eastAsia"/>
          <w:sz w:val="24"/>
        </w:rPr>
        <w:t>以微信</w:t>
      </w:r>
      <w:r>
        <w:rPr>
          <w:sz w:val="24"/>
        </w:rPr>
        <w:t>小</w:t>
      </w:r>
      <w:proofErr w:type="gramEnd"/>
      <w:r>
        <w:rPr>
          <w:sz w:val="24"/>
        </w:rPr>
        <w:t>程序为例：</w:t>
      </w:r>
      <w:r>
        <w:rPr>
          <w:rFonts w:hint="eastAsia"/>
          <w:sz w:val="24"/>
        </w:rPr>
        <w:t xml:space="preserve">such as </w:t>
      </w:r>
      <w:proofErr w:type="spellStart"/>
      <w:r>
        <w:rPr>
          <w:rFonts w:hint="eastAsia"/>
          <w:sz w:val="24"/>
        </w:rPr>
        <w:t>Wechat</w:t>
      </w:r>
      <w:proofErr w:type="spellEnd"/>
      <w:r>
        <w:rPr>
          <w:rFonts w:hint="eastAsia"/>
          <w:sz w:val="24"/>
        </w:rPr>
        <w:t xml:space="preserve"> app.</w:t>
      </w:r>
    </w:p>
    <w:p w:rsidR="00985638" w:rsidRDefault="00E56BF6">
      <w:pPr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>
            <wp:extent cx="3820160" cy="3319145"/>
            <wp:effectExtent l="0" t="0" r="8890" b="146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38" w:rsidRDefault="00985638">
      <w:pPr>
        <w:rPr>
          <w:rFonts w:ascii="宋体" w:hAnsi="宋体"/>
          <w:sz w:val="24"/>
        </w:rPr>
      </w:pPr>
    </w:p>
    <w:p w:rsidR="00985638" w:rsidRDefault="00E56BF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注意</w:t>
      </w:r>
      <w:r>
        <w:rPr>
          <w:rFonts w:ascii="宋体" w:hAnsi="宋体" w:hint="eastAsia"/>
          <w:sz w:val="24"/>
        </w:rPr>
        <w:t>Notice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、扫</w:t>
      </w:r>
      <w:r>
        <w:rPr>
          <w:rFonts w:ascii="宋体" w:hAnsi="宋体"/>
          <w:sz w:val="24"/>
        </w:rPr>
        <w:t>完</w:t>
      </w:r>
      <w:proofErr w:type="gramStart"/>
      <w:r>
        <w:rPr>
          <w:rFonts w:ascii="宋体" w:hAnsi="宋体"/>
          <w:sz w:val="24"/>
        </w:rPr>
        <w:t>码</w:t>
      </w:r>
      <w:r>
        <w:rPr>
          <w:rFonts w:ascii="宋体" w:hAnsi="宋体" w:hint="eastAsia"/>
          <w:sz w:val="24"/>
        </w:rPr>
        <w:t>注</w:t>
      </w:r>
      <w:r>
        <w:rPr>
          <w:rFonts w:ascii="宋体" w:hAnsi="宋体" w:hint="eastAsia"/>
          <w:sz w:val="24"/>
        </w:rPr>
        <w:t>册</w:t>
      </w:r>
      <w:proofErr w:type="gramEnd"/>
      <w:r>
        <w:rPr>
          <w:rFonts w:ascii="宋体" w:hAnsi="宋体" w:hint="eastAsia"/>
          <w:sz w:val="24"/>
        </w:rPr>
        <w:t>后</w:t>
      </w:r>
      <w:r>
        <w:rPr>
          <w:rFonts w:ascii="宋体" w:hAnsi="宋体"/>
          <w:sz w:val="24"/>
        </w:rPr>
        <w:t>，再</w:t>
      </w:r>
      <w:r>
        <w:rPr>
          <w:rFonts w:ascii="宋体" w:hAnsi="宋体" w:hint="eastAsia"/>
          <w:sz w:val="24"/>
        </w:rPr>
        <w:t>上电</w:t>
      </w:r>
      <w:r>
        <w:rPr>
          <w:rFonts w:ascii="宋体" w:hAnsi="宋体"/>
          <w:sz w:val="24"/>
        </w:rPr>
        <w:t>。</w:t>
      </w:r>
      <w:r>
        <w:rPr>
          <w:rFonts w:ascii="宋体" w:hAnsi="宋体" w:hint="eastAsia"/>
          <w:sz w:val="24"/>
        </w:rPr>
        <w:t>Scan code after registration, and then on the electricity</w:t>
      </w:r>
    </w:p>
    <w:p w:rsidR="00985638" w:rsidRDefault="00E56BF6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二维码以</w:t>
      </w:r>
      <w:proofErr w:type="gramEnd"/>
      <w:r>
        <w:rPr>
          <w:rFonts w:ascii="宋体" w:hAnsi="宋体"/>
          <w:sz w:val="24"/>
        </w:rPr>
        <w:t>贴在产品上的为准，每个</w:t>
      </w:r>
      <w:proofErr w:type="gramStart"/>
      <w:r>
        <w:rPr>
          <w:rFonts w:ascii="宋体" w:hAnsi="宋体"/>
          <w:sz w:val="24"/>
        </w:rPr>
        <w:t>二维码只能</w:t>
      </w:r>
      <w:proofErr w:type="gramEnd"/>
      <w:r>
        <w:rPr>
          <w:rFonts w:ascii="宋体" w:hAnsi="宋体"/>
          <w:sz w:val="24"/>
        </w:rPr>
        <w:t>绑定一个</w:t>
      </w:r>
      <w:r>
        <w:rPr>
          <w:rFonts w:ascii="宋体" w:hAnsi="宋体" w:hint="eastAsia"/>
          <w:sz w:val="24"/>
        </w:rPr>
        <w:t>用户，</w:t>
      </w:r>
      <w:r>
        <w:rPr>
          <w:rFonts w:ascii="宋体" w:hAnsi="宋体"/>
          <w:sz w:val="24"/>
        </w:rPr>
        <w:t>绑定成功</w:t>
      </w:r>
      <w:proofErr w:type="gramStart"/>
      <w:r>
        <w:rPr>
          <w:rFonts w:ascii="宋体" w:hAnsi="宋体"/>
          <w:sz w:val="24"/>
        </w:rPr>
        <w:t>后其他用户</w:t>
      </w:r>
      <w:r>
        <w:rPr>
          <w:rFonts w:ascii="宋体" w:hAnsi="宋体" w:hint="eastAsia"/>
          <w:sz w:val="24"/>
        </w:rPr>
        <w:t>扫</w:t>
      </w:r>
      <w:r>
        <w:rPr>
          <w:rFonts w:ascii="宋体" w:hAnsi="宋体"/>
          <w:sz w:val="24"/>
        </w:rPr>
        <w:t>该二维码</w:t>
      </w:r>
      <w:proofErr w:type="gramEnd"/>
      <w:r>
        <w:rPr>
          <w:rFonts w:ascii="宋体" w:hAnsi="宋体"/>
          <w:sz w:val="24"/>
        </w:rPr>
        <w:t>无效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如有疑问，可</w:t>
      </w:r>
      <w:r>
        <w:rPr>
          <w:rFonts w:ascii="宋体" w:hAnsi="宋体" w:hint="eastAsia"/>
          <w:sz w:val="24"/>
        </w:rPr>
        <w:t>联系</w:t>
      </w:r>
      <w:r>
        <w:rPr>
          <w:rFonts w:ascii="宋体" w:hAnsi="宋体"/>
          <w:sz w:val="24"/>
        </w:rPr>
        <w:t>厂家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The </w:t>
      </w:r>
      <w:r>
        <w:rPr>
          <w:rFonts w:ascii="宋体" w:hAnsi="宋体" w:hint="eastAsia"/>
          <w:sz w:val="24"/>
        </w:rPr>
        <w:t>QR</w:t>
      </w:r>
      <w:r>
        <w:rPr>
          <w:rFonts w:ascii="宋体" w:hAnsi="宋体" w:hint="eastAsia"/>
          <w:sz w:val="24"/>
        </w:rPr>
        <w:t xml:space="preserve"> code is subject to the one posted on the product. </w:t>
      </w:r>
      <w:r>
        <w:rPr>
          <w:rFonts w:ascii="宋体" w:hAnsi="宋体" w:hint="eastAsia"/>
          <w:sz w:val="24"/>
        </w:rPr>
        <w:t>a QR code with one user</w:t>
      </w:r>
      <w:r>
        <w:rPr>
          <w:rFonts w:ascii="宋体" w:hAnsi="宋体" w:hint="eastAsia"/>
          <w:sz w:val="24"/>
        </w:rPr>
        <w:t xml:space="preserve">. After the binding is successful, </w:t>
      </w:r>
      <w:r>
        <w:rPr>
          <w:rFonts w:ascii="宋体" w:hAnsi="宋体" w:hint="eastAsia"/>
          <w:sz w:val="24"/>
        </w:rPr>
        <w:t>the QR</w:t>
      </w:r>
      <w:r>
        <w:rPr>
          <w:rFonts w:ascii="宋体" w:hAnsi="宋体" w:hint="eastAsia"/>
          <w:sz w:val="24"/>
        </w:rPr>
        <w:t xml:space="preserve"> code is invalid.</w:t>
      </w:r>
    </w:p>
    <w:p w:rsidR="00985638" w:rsidRDefault="00E56BF6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由于客户端不断更新，上图仅供参考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On account of clients upgrading </w:t>
      </w:r>
      <w:proofErr w:type="spellStart"/>
      <w:proofErr w:type="gramStart"/>
      <w:r>
        <w:rPr>
          <w:rFonts w:ascii="宋体" w:hAnsi="宋体" w:hint="eastAsia"/>
          <w:sz w:val="24"/>
        </w:rPr>
        <w:t>usually,the</w:t>
      </w:r>
      <w:proofErr w:type="spellEnd"/>
      <w:proofErr w:type="gramEnd"/>
      <w:r>
        <w:rPr>
          <w:rFonts w:ascii="宋体" w:hAnsi="宋体" w:hint="eastAsia"/>
          <w:sz w:val="24"/>
        </w:rPr>
        <w:t xml:space="preserve"> picture only for reference.</w:t>
      </w:r>
    </w:p>
    <w:p w:rsidR="00985638" w:rsidRDefault="00E56BF6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方式</w:t>
      </w:r>
      <w:r>
        <w:rPr>
          <w:rFonts w:ascii="宋体" w:hAnsi="宋体"/>
          <w:b/>
          <w:sz w:val="24"/>
        </w:rPr>
        <w:t>二</w:t>
      </w:r>
      <w:r>
        <w:rPr>
          <w:rFonts w:ascii="宋体" w:hAnsi="宋体" w:hint="eastAsia"/>
          <w:b/>
          <w:sz w:val="24"/>
        </w:rPr>
        <w:t xml:space="preserve"> Way 2</w:t>
      </w:r>
    </w:p>
    <w:p w:rsidR="00E56BF6" w:rsidRDefault="00E56BF6" w:rsidP="00E56BF6">
      <w:r>
        <w:rPr>
          <w:rFonts w:hint="eastAsia"/>
        </w:rPr>
        <w:t>云组态网页：</w:t>
      </w:r>
      <w:r w:rsidRPr="00725996">
        <w:t>Cloud configuration webpage</w:t>
      </w:r>
      <w:r>
        <w:rPr>
          <w:rFonts w:hint="eastAsia"/>
        </w:rPr>
        <w:t>：</w:t>
      </w:r>
    </w:p>
    <w:p w:rsidR="00E56BF6" w:rsidRDefault="00E56BF6" w:rsidP="00E56BF6">
      <w:pPr>
        <w:rPr>
          <w:sz w:val="20"/>
          <w:szCs w:val="42"/>
        </w:rPr>
      </w:pPr>
      <w:r>
        <w:rPr>
          <w:rFonts w:hint="eastAsia"/>
          <w:sz w:val="20"/>
          <w:szCs w:val="42"/>
        </w:rPr>
        <w:t>1</w:t>
      </w:r>
      <w:r>
        <w:rPr>
          <w:rFonts w:hint="eastAsia"/>
          <w:sz w:val="20"/>
          <w:szCs w:val="42"/>
        </w:rPr>
        <w:t>、</w:t>
      </w:r>
      <w:proofErr w:type="gramStart"/>
      <w:r>
        <w:rPr>
          <w:rFonts w:hint="eastAsia"/>
          <w:sz w:val="20"/>
          <w:szCs w:val="42"/>
        </w:rPr>
        <w:t>二维码</w:t>
      </w:r>
      <w:r>
        <w:rPr>
          <w:sz w:val="20"/>
          <w:szCs w:val="42"/>
        </w:rPr>
        <w:t>示例</w:t>
      </w:r>
      <w:proofErr w:type="gramEnd"/>
      <w:r>
        <w:rPr>
          <w:rFonts w:hint="eastAsia"/>
          <w:sz w:val="20"/>
          <w:szCs w:val="42"/>
        </w:rPr>
        <w:t>：该</w:t>
      </w:r>
      <w:proofErr w:type="gramStart"/>
      <w:r>
        <w:rPr>
          <w:rFonts w:hint="eastAsia"/>
          <w:sz w:val="20"/>
          <w:szCs w:val="42"/>
        </w:rPr>
        <w:t>二维码无效</w:t>
      </w:r>
      <w:proofErr w:type="gramEnd"/>
      <w:r>
        <w:rPr>
          <w:sz w:val="20"/>
          <w:szCs w:val="42"/>
        </w:rPr>
        <w:t>，已被其他用户使用。</w:t>
      </w:r>
      <w:r>
        <w:rPr>
          <w:rFonts w:hint="eastAsia"/>
          <w:sz w:val="20"/>
          <w:szCs w:val="42"/>
        </w:rPr>
        <w:t>（</w:t>
      </w:r>
      <w:proofErr w:type="gramStart"/>
      <w:r>
        <w:rPr>
          <w:rFonts w:hint="eastAsia"/>
          <w:sz w:val="20"/>
          <w:szCs w:val="42"/>
        </w:rPr>
        <w:t>二维码贴于</w:t>
      </w:r>
      <w:proofErr w:type="gramEnd"/>
      <w:r>
        <w:rPr>
          <w:rFonts w:hint="eastAsia"/>
          <w:sz w:val="20"/>
          <w:szCs w:val="42"/>
        </w:rPr>
        <w:t>机身</w:t>
      </w:r>
      <w:r>
        <w:rPr>
          <w:sz w:val="20"/>
          <w:szCs w:val="42"/>
        </w:rPr>
        <w:t>表面</w:t>
      </w:r>
      <w:r>
        <w:rPr>
          <w:rFonts w:hint="eastAsia"/>
          <w:sz w:val="20"/>
          <w:szCs w:val="42"/>
        </w:rPr>
        <w:t>）</w:t>
      </w:r>
      <w:r w:rsidRPr="00725996">
        <w:rPr>
          <w:sz w:val="20"/>
          <w:szCs w:val="42"/>
        </w:rPr>
        <w:t>QR code example: The QR code is invalid and has been used by other users. (Two-dimensional code attached to the surface of the fuselage)</w:t>
      </w:r>
      <w:r>
        <w:rPr>
          <w:rFonts w:hint="eastAsia"/>
          <w:sz w:val="20"/>
          <w:szCs w:val="42"/>
        </w:rPr>
        <w:t xml:space="preserve">            </w:t>
      </w:r>
      <w:r>
        <w:rPr>
          <w:sz w:val="20"/>
          <w:szCs w:val="42"/>
        </w:rPr>
        <w:t xml:space="preserve">                                   </w:t>
      </w:r>
      <w:r>
        <w:rPr>
          <w:rFonts w:hint="eastAsia"/>
          <w:sz w:val="20"/>
          <w:szCs w:val="42"/>
        </w:rPr>
        <w:t xml:space="preserve">  </w:t>
      </w:r>
    </w:p>
    <w:p w:rsidR="00E56BF6" w:rsidRDefault="00E56BF6" w:rsidP="00E56BF6">
      <w:pPr>
        <w:rPr>
          <w:sz w:val="22"/>
          <w:szCs w:val="4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F2B1459" wp14:editId="22B868A2">
            <wp:simplePos x="0" y="0"/>
            <wp:positionH relativeFrom="column">
              <wp:posOffset>2393005</wp:posOffset>
            </wp:positionH>
            <wp:positionV relativeFrom="paragraph">
              <wp:posOffset>6719</wp:posOffset>
            </wp:positionV>
            <wp:extent cx="732790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0776" y="21274"/>
                <wp:lineTo x="20776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Pr="00917502" w:rsidRDefault="00E56BF6" w:rsidP="00E56BF6">
      <w:pPr>
        <w:rPr>
          <w:sz w:val="22"/>
          <w:szCs w:val="42"/>
        </w:rPr>
      </w:pPr>
      <w:r w:rsidRPr="00917502">
        <w:rPr>
          <w:rFonts w:hint="eastAsia"/>
          <w:sz w:val="22"/>
          <w:szCs w:val="42"/>
        </w:rPr>
        <w:t>2</w:t>
      </w:r>
      <w:r w:rsidRPr="00917502">
        <w:rPr>
          <w:rFonts w:hint="eastAsia"/>
          <w:sz w:val="22"/>
          <w:szCs w:val="42"/>
        </w:rPr>
        <w:t>、网址示例</w:t>
      </w:r>
      <w:r w:rsidRPr="00725996">
        <w:rPr>
          <w:sz w:val="22"/>
          <w:szCs w:val="42"/>
        </w:rPr>
        <w:t>URL example</w:t>
      </w:r>
      <w:r>
        <w:rPr>
          <w:rFonts w:hint="eastAsia"/>
          <w:sz w:val="22"/>
          <w:szCs w:val="42"/>
        </w:rPr>
        <w:t>：</w:t>
      </w:r>
      <w:hyperlink r:id="rId17" w:tgtFrame="_blank" w:history="1">
        <w:r w:rsidRPr="00F27877">
          <w:rPr>
            <w:rFonts w:hint="eastAsia"/>
            <w:sz w:val="20"/>
            <w:szCs w:val="42"/>
          </w:rPr>
          <w:t>http://web.tlink.io/page/73DA0DGTZ60V16152CJ3</w:t>
        </w:r>
      </w:hyperlink>
    </w:p>
    <w:p w:rsidR="00E56BF6" w:rsidRDefault="00E56BF6" w:rsidP="00E56BF6">
      <w:pPr>
        <w:rPr>
          <w:sz w:val="22"/>
          <w:szCs w:val="4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1792E193" wp14:editId="78E48C41">
            <wp:simplePos x="0" y="0"/>
            <wp:positionH relativeFrom="column">
              <wp:posOffset>785540</wp:posOffset>
            </wp:positionH>
            <wp:positionV relativeFrom="paragraph">
              <wp:posOffset>283210</wp:posOffset>
            </wp:positionV>
            <wp:extent cx="3196856" cy="2795805"/>
            <wp:effectExtent l="0" t="0" r="3810" b="508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56" cy="279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502">
        <w:rPr>
          <w:rFonts w:hint="eastAsia"/>
          <w:sz w:val="22"/>
          <w:szCs w:val="42"/>
        </w:rPr>
        <w:t>3</w:t>
      </w:r>
      <w:r w:rsidRPr="00917502">
        <w:rPr>
          <w:rFonts w:hint="eastAsia"/>
          <w:sz w:val="22"/>
          <w:szCs w:val="42"/>
        </w:rPr>
        <w:t>、展示页面示例</w:t>
      </w:r>
      <w:r w:rsidRPr="00725996">
        <w:rPr>
          <w:sz w:val="22"/>
          <w:szCs w:val="42"/>
        </w:rPr>
        <w:t>Display page example</w:t>
      </w:r>
      <w:r>
        <w:rPr>
          <w:rFonts w:hint="eastAsia"/>
          <w:sz w:val="22"/>
          <w:szCs w:val="42"/>
        </w:rPr>
        <w:t>：</w:t>
      </w: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2E5A13B" wp14:editId="6E674BF1">
            <wp:simplePos x="0" y="0"/>
            <wp:positionH relativeFrom="margin">
              <wp:posOffset>1460204</wp:posOffset>
            </wp:positionH>
            <wp:positionV relativeFrom="paragraph">
              <wp:posOffset>354</wp:posOffset>
            </wp:positionV>
            <wp:extent cx="2962910" cy="3005455"/>
            <wp:effectExtent l="0" t="0" r="8890" b="444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Default="00E56BF6" w:rsidP="00E56BF6">
      <w:pPr>
        <w:rPr>
          <w:sz w:val="22"/>
          <w:szCs w:val="42"/>
        </w:rPr>
      </w:pPr>
    </w:p>
    <w:p w:rsidR="00E56BF6" w:rsidRPr="00917502" w:rsidRDefault="00E56BF6" w:rsidP="00E56BF6">
      <w:pPr>
        <w:rPr>
          <w:sz w:val="22"/>
          <w:szCs w:val="42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0BD951F8" wp14:editId="2B2A3C7C">
            <wp:simplePos x="0" y="0"/>
            <wp:positionH relativeFrom="column">
              <wp:posOffset>1409316</wp:posOffset>
            </wp:positionH>
            <wp:positionV relativeFrom="paragraph">
              <wp:posOffset>252745</wp:posOffset>
            </wp:positionV>
            <wp:extent cx="3264140" cy="2856614"/>
            <wp:effectExtent l="0" t="0" r="0" b="127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140" cy="285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BF6" w:rsidRDefault="00E56BF6" w:rsidP="00E56BF6">
      <w:r>
        <w:rPr>
          <w:rFonts w:hint="eastAsia"/>
        </w:rPr>
        <w:t>注意：</w:t>
      </w:r>
      <w:r>
        <w:rPr>
          <w:rFonts w:hint="eastAsia"/>
        </w:rPr>
        <w:t>1</w:t>
      </w:r>
      <w:r>
        <w:rPr>
          <w:rFonts w:hint="eastAsia"/>
        </w:rPr>
        <w:t>、每个产品出厂，默认有一个网页网址的二维码，在物</w:t>
      </w:r>
      <w:proofErr w:type="gramStart"/>
      <w:r>
        <w:rPr>
          <w:rFonts w:hint="eastAsia"/>
        </w:rPr>
        <w:t>联网联网</w:t>
      </w:r>
      <w:proofErr w:type="gramEnd"/>
      <w:r>
        <w:rPr>
          <w:rFonts w:hint="eastAsia"/>
        </w:rPr>
        <w:t>成功的情况下，用户扫描即可查看前端设备的运行状态及对前端进行控制。</w:t>
      </w:r>
    </w:p>
    <w:p w:rsidR="00E56BF6" w:rsidRPr="00E56BF6" w:rsidRDefault="00E56BF6" w:rsidP="00E56BF6">
      <w:pPr>
        <w:pStyle w:val="aa"/>
        <w:numPr>
          <w:ilvl w:val="0"/>
          <w:numId w:val="4"/>
        </w:numPr>
        <w:ind w:firstLineChars="0"/>
        <w:rPr>
          <w:rFonts w:ascii="宋体" w:hAnsi="宋体"/>
          <w:sz w:val="22"/>
        </w:rPr>
      </w:pPr>
      <w:bookmarkStart w:id="0" w:name="_GoBack"/>
      <w:bookmarkEnd w:id="0"/>
      <w:r w:rsidRPr="00E56BF6">
        <w:rPr>
          <w:rFonts w:ascii="宋体" w:hAnsi="宋体"/>
          <w:sz w:val="22"/>
        </w:rPr>
        <w:t>由于客户端</w:t>
      </w:r>
      <w:r w:rsidRPr="00E56BF6">
        <w:rPr>
          <w:rFonts w:ascii="宋体" w:hAnsi="宋体" w:hint="eastAsia"/>
          <w:sz w:val="22"/>
        </w:rPr>
        <w:t>软件</w:t>
      </w:r>
      <w:r w:rsidRPr="00E56BF6">
        <w:rPr>
          <w:rFonts w:ascii="宋体" w:hAnsi="宋体"/>
          <w:sz w:val="22"/>
        </w:rPr>
        <w:t>不断更新，</w:t>
      </w:r>
      <w:r w:rsidRPr="00E56BF6">
        <w:rPr>
          <w:rFonts w:ascii="宋体" w:hAnsi="宋体" w:hint="eastAsia"/>
          <w:sz w:val="22"/>
        </w:rPr>
        <w:t>以上两种方式的描述</w:t>
      </w:r>
      <w:r w:rsidRPr="00E56BF6">
        <w:rPr>
          <w:rFonts w:ascii="宋体" w:hAnsi="宋体"/>
          <w:sz w:val="22"/>
        </w:rPr>
        <w:t>仅供参考</w:t>
      </w:r>
      <w:r w:rsidRPr="00E56BF6">
        <w:rPr>
          <w:rFonts w:ascii="宋体" w:hAnsi="宋体" w:hint="eastAsia"/>
          <w:sz w:val="22"/>
        </w:rPr>
        <w:t>，实际应用，按最新的为准。</w:t>
      </w:r>
    </w:p>
    <w:p w:rsidR="00E56BF6" w:rsidRDefault="00E56BF6" w:rsidP="00E56BF6">
      <w:r>
        <w:rPr>
          <w:rFonts w:hint="eastAsia"/>
        </w:rPr>
        <w:t>Not</w:t>
      </w:r>
      <w:r>
        <w:t>ic</w:t>
      </w:r>
      <w:r>
        <w:rPr>
          <w:rFonts w:hint="eastAsia"/>
        </w:rPr>
        <w:t>e</w:t>
      </w:r>
      <w:r>
        <w:rPr>
          <w:rFonts w:hint="eastAsia"/>
        </w:rPr>
        <w:t>：</w:t>
      </w:r>
      <w:r>
        <w:rPr>
          <w:rFonts w:hint="eastAsia"/>
        </w:rPr>
        <w:t xml:space="preserve">1. </w:t>
      </w:r>
      <w:r w:rsidRPr="00725996">
        <w:t>Each product leaves the factory with a QR code of the web page URL. When the Internet of Things is successfully connected, the user can scan the operating status of the front-end device and control the front-end.</w:t>
      </w:r>
    </w:p>
    <w:p w:rsidR="00E56BF6" w:rsidRPr="009F129F" w:rsidRDefault="00E56BF6" w:rsidP="00E56BF6">
      <w:pPr>
        <w:ind w:firstLineChars="300" w:firstLine="660"/>
        <w:rPr>
          <w:rFonts w:ascii="宋体" w:hAnsi="宋体"/>
          <w:sz w:val="22"/>
        </w:rPr>
      </w:pPr>
      <w:r w:rsidRPr="009F129F"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.</w:t>
      </w:r>
      <w:r w:rsidRPr="00725996">
        <w:rPr>
          <w:rFonts w:ascii="宋体" w:hAnsi="宋体"/>
          <w:sz w:val="22"/>
        </w:rPr>
        <w:t>Due to the continuous update of the client software, the descriptions of the above two methods are for reference only, and the actual application is subject to the latest ones.</w:t>
      </w:r>
    </w:p>
    <w:p w:rsidR="00E56BF6" w:rsidRPr="00697D75" w:rsidRDefault="00E56BF6" w:rsidP="00E56BF6">
      <w:pPr>
        <w:rPr>
          <w:rFonts w:ascii="宋体" w:hAnsi="宋体"/>
          <w:sz w:val="24"/>
        </w:rPr>
      </w:pPr>
    </w:p>
    <w:p w:rsidR="00E56BF6" w:rsidRPr="00E56BF6" w:rsidRDefault="00E56BF6" w:rsidP="00E56BF6">
      <w:pPr>
        <w:ind w:firstLineChars="300" w:firstLine="723"/>
        <w:rPr>
          <w:rFonts w:ascii="宋体" w:hAnsi="宋体"/>
          <w:b/>
          <w:sz w:val="24"/>
        </w:rPr>
      </w:pPr>
    </w:p>
    <w:sectPr w:rsidR="00E56BF6" w:rsidRPr="00E5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15A"/>
    <w:multiLevelType w:val="multilevel"/>
    <w:tmpl w:val="14CC1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87169E"/>
    <w:multiLevelType w:val="multilevel"/>
    <w:tmpl w:val="2787169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064F7E"/>
    <w:multiLevelType w:val="hybridMultilevel"/>
    <w:tmpl w:val="614C19A2"/>
    <w:lvl w:ilvl="0" w:tplc="3570543E">
      <w:start w:val="2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789F4C38"/>
    <w:multiLevelType w:val="multilevel"/>
    <w:tmpl w:val="789F4C3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07"/>
    <w:rsid w:val="00055FE5"/>
    <w:rsid w:val="000F6E74"/>
    <w:rsid w:val="00151519"/>
    <w:rsid w:val="00172854"/>
    <w:rsid w:val="00226180"/>
    <w:rsid w:val="00285CF6"/>
    <w:rsid w:val="002A2BEA"/>
    <w:rsid w:val="002E2D34"/>
    <w:rsid w:val="00312EDD"/>
    <w:rsid w:val="00322FB8"/>
    <w:rsid w:val="003260F6"/>
    <w:rsid w:val="003542EB"/>
    <w:rsid w:val="003D14FB"/>
    <w:rsid w:val="0046058F"/>
    <w:rsid w:val="004E7BA5"/>
    <w:rsid w:val="005053C8"/>
    <w:rsid w:val="00522CF8"/>
    <w:rsid w:val="005B4551"/>
    <w:rsid w:val="00622245"/>
    <w:rsid w:val="00627AEF"/>
    <w:rsid w:val="00680FDE"/>
    <w:rsid w:val="00696A07"/>
    <w:rsid w:val="006A22BC"/>
    <w:rsid w:val="006F74E7"/>
    <w:rsid w:val="007012A3"/>
    <w:rsid w:val="0073083D"/>
    <w:rsid w:val="007720E8"/>
    <w:rsid w:val="007B3B6D"/>
    <w:rsid w:val="007E398B"/>
    <w:rsid w:val="00810B63"/>
    <w:rsid w:val="00823AF0"/>
    <w:rsid w:val="008600A9"/>
    <w:rsid w:val="00873246"/>
    <w:rsid w:val="008919CB"/>
    <w:rsid w:val="008A0D05"/>
    <w:rsid w:val="008B1F72"/>
    <w:rsid w:val="008B257F"/>
    <w:rsid w:val="00924553"/>
    <w:rsid w:val="00985638"/>
    <w:rsid w:val="009978C0"/>
    <w:rsid w:val="009F6F31"/>
    <w:rsid w:val="00A27A8F"/>
    <w:rsid w:val="00A50828"/>
    <w:rsid w:val="00BC3EDA"/>
    <w:rsid w:val="00C428B7"/>
    <w:rsid w:val="00C73901"/>
    <w:rsid w:val="00C74E01"/>
    <w:rsid w:val="00CF526D"/>
    <w:rsid w:val="00E43CD8"/>
    <w:rsid w:val="00E56BF6"/>
    <w:rsid w:val="00E72ECE"/>
    <w:rsid w:val="00EA510F"/>
    <w:rsid w:val="00EC78A7"/>
    <w:rsid w:val="00EF71B7"/>
    <w:rsid w:val="00F12419"/>
    <w:rsid w:val="00F65881"/>
    <w:rsid w:val="00FA0B2B"/>
    <w:rsid w:val="00FD6B3E"/>
    <w:rsid w:val="00FE2774"/>
    <w:rsid w:val="00FF181D"/>
    <w:rsid w:val="12453DF2"/>
    <w:rsid w:val="140D220D"/>
    <w:rsid w:val="310C2A05"/>
    <w:rsid w:val="37A6478E"/>
    <w:rsid w:val="447D3CD3"/>
    <w:rsid w:val="4D36047B"/>
    <w:rsid w:val="59A2583E"/>
    <w:rsid w:val="61237754"/>
    <w:rsid w:val="6B2C6523"/>
    <w:rsid w:val="6E903E17"/>
    <w:rsid w:val="7D2A0E15"/>
    <w:rsid w:val="7E0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5F2D07"/>
  <w15:docId w15:val="{B6D9AAB1-E673-4F34-BC21-1B9F7DC3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eb.tlink.io/page/73DA0DGTZ60V16152CJ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E3D64-3004-4EA5-A9EF-D5D40707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851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刘丽</cp:lastModifiedBy>
  <cp:revision>20</cp:revision>
  <cp:lastPrinted>2019-08-10T07:13:00Z</cp:lastPrinted>
  <dcterms:created xsi:type="dcterms:W3CDTF">2019-08-09T07:28:00Z</dcterms:created>
  <dcterms:modified xsi:type="dcterms:W3CDTF">2019-10-07T07:26:00Z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